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BB3CF" w14:textId="3D852B98" w:rsidR="00175ABD" w:rsidRDefault="00175ABD" w:rsidP="00486D62">
      <w:pPr>
        <w:spacing w:after="0" w:line="240" w:lineRule="auto"/>
        <w:jc w:val="both"/>
        <w:rPr>
          <w:rFonts w:ascii="Times New Roman" w:eastAsia="Times New Roman" w:hAnsi="Times New Roman"/>
          <w:sz w:val="24"/>
          <w:szCs w:val="24"/>
          <w:lang w:eastAsia="et-EE"/>
        </w:rPr>
      </w:pPr>
    </w:p>
    <w:p w14:paraId="38E64946" w14:textId="7595E136" w:rsidR="007A38A3" w:rsidRDefault="007A38A3" w:rsidP="00486D62">
      <w:pPr>
        <w:spacing w:after="0" w:line="240" w:lineRule="auto"/>
        <w:jc w:val="both"/>
        <w:rPr>
          <w:rFonts w:ascii="Times New Roman" w:eastAsia="Times New Roman" w:hAnsi="Times New Roman"/>
          <w:sz w:val="24"/>
          <w:szCs w:val="24"/>
          <w:lang w:eastAsia="et-EE"/>
        </w:rPr>
      </w:pPr>
    </w:p>
    <w:p w14:paraId="3470F8AD" w14:textId="02719E2B" w:rsidR="00BC4B8F" w:rsidRDefault="00E8143A" w:rsidP="00BC4B8F">
      <w:pPr>
        <w:spacing w:after="0" w:line="240" w:lineRule="auto"/>
        <w:rPr>
          <w:rFonts w:ascii="Times New Roman" w:eastAsia="Times New Roman" w:hAnsi="Times New Roman"/>
          <w:sz w:val="24"/>
          <w:szCs w:val="24"/>
          <w:lang w:eastAsia="et-EE"/>
        </w:rPr>
      </w:pPr>
      <w:r>
        <w:rPr>
          <w:rFonts w:ascii="Times New Roman" w:eastAsia="Times New Roman" w:hAnsi="Times New Roman"/>
          <w:sz w:val="24"/>
          <w:szCs w:val="24"/>
          <w:lang w:eastAsia="et-EE"/>
        </w:rPr>
        <w:t>Liisa-Ly Pakosta</w:t>
      </w:r>
    </w:p>
    <w:p w14:paraId="1390BF7A" w14:textId="48F1914D" w:rsidR="00B52A8B" w:rsidRDefault="00B52A8B" w:rsidP="00BC4B8F">
      <w:pPr>
        <w:spacing w:after="0" w:line="240" w:lineRule="auto"/>
        <w:rPr>
          <w:rFonts w:ascii="Times New Roman" w:eastAsia="Times New Roman" w:hAnsi="Times New Roman"/>
          <w:sz w:val="24"/>
          <w:szCs w:val="24"/>
          <w:lang w:eastAsia="et-EE"/>
        </w:rPr>
      </w:pPr>
      <w:r>
        <w:rPr>
          <w:rFonts w:ascii="Times New Roman" w:eastAsia="Times New Roman" w:hAnsi="Times New Roman"/>
          <w:sz w:val="24"/>
          <w:szCs w:val="24"/>
          <w:lang w:eastAsia="et-EE"/>
        </w:rPr>
        <w:t>Justiits</w:t>
      </w:r>
      <w:r w:rsidR="00E8143A">
        <w:rPr>
          <w:rFonts w:ascii="Times New Roman" w:eastAsia="Times New Roman" w:hAnsi="Times New Roman"/>
          <w:sz w:val="24"/>
          <w:szCs w:val="24"/>
          <w:lang w:eastAsia="et-EE"/>
        </w:rPr>
        <w:t>- ja digi</w:t>
      </w:r>
      <w:r>
        <w:rPr>
          <w:rFonts w:ascii="Times New Roman" w:eastAsia="Times New Roman" w:hAnsi="Times New Roman"/>
          <w:sz w:val="24"/>
          <w:szCs w:val="24"/>
          <w:lang w:eastAsia="et-EE"/>
        </w:rPr>
        <w:t>minister</w:t>
      </w:r>
    </w:p>
    <w:p w14:paraId="6D00C821" w14:textId="4C283C08" w:rsidR="00BC4B8F" w:rsidRDefault="00BC4B8F" w:rsidP="00BC4B8F">
      <w:pPr>
        <w:spacing w:after="0" w:line="240" w:lineRule="auto"/>
        <w:rPr>
          <w:rFonts w:ascii="Times New Roman" w:eastAsia="Times New Roman" w:hAnsi="Times New Roman"/>
          <w:sz w:val="24"/>
          <w:szCs w:val="24"/>
          <w:lang w:eastAsia="et-EE"/>
        </w:rPr>
      </w:pPr>
      <w:r>
        <w:rPr>
          <w:rFonts w:ascii="Times New Roman" w:eastAsia="Times New Roman" w:hAnsi="Times New Roman"/>
          <w:sz w:val="24"/>
          <w:szCs w:val="24"/>
          <w:lang w:eastAsia="et-EE"/>
        </w:rPr>
        <w:t>Justiits</w:t>
      </w:r>
      <w:r w:rsidR="00601D97">
        <w:rPr>
          <w:rFonts w:ascii="Times New Roman" w:eastAsia="Times New Roman" w:hAnsi="Times New Roman"/>
          <w:sz w:val="24"/>
          <w:szCs w:val="24"/>
          <w:lang w:eastAsia="et-EE"/>
        </w:rPr>
        <w:t>- ja Digi</w:t>
      </w:r>
      <w:r>
        <w:rPr>
          <w:rFonts w:ascii="Times New Roman" w:eastAsia="Times New Roman" w:hAnsi="Times New Roman"/>
          <w:sz w:val="24"/>
          <w:szCs w:val="24"/>
          <w:lang w:eastAsia="et-EE"/>
        </w:rPr>
        <w:t>ministeerium</w:t>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sidR="00570105">
        <w:rPr>
          <w:rFonts w:ascii="Times New Roman" w:eastAsia="Times New Roman" w:hAnsi="Times New Roman"/>
          <w:sz w:val="24"/>
          <w:szCs w:val="24"/>
          <w:lang w:eastAsia="et-EE"/>
        </w:rPr>
        <w:tab/>
        <w:t xml:space="preserve">       </w:t>
      </w:r>
    </w:p>
    <w:p w14:paraId="520A9E89" w14:textId="7BF914CA" w:rsidR="00BC4B8F" w:rsidRDefault="00601D97" w:rsidP="00BC4B8F">
      <w:pPr>
        <w:spacing w:after="0" w:line="240" w:lineRule="auto"/>
        <w:rPr>
          <w:rFonts w:ascii="Times New Roman" w:eastAsia="Times New Roman" w:hAnsi="Times New Roman"/>
          <w:sz w:val="24"/>
          <w:szCs w:val="24"/>
          <w:lang w:eastAsia="et-EE"/>
        </w:rPr>
      </w:pPr>
      <w:hyperlink r:id="rId8" w:history="1">
        <w:r w:rsidRPr="002C1C13">
          <w:rPr>
            <w:rStyle w:val="Hperlink"/>
            <w:rFonts w:ascii="Times New Roman" w:eastAsia="Times New Roman" w:hAnsi="Times New Roman"/>
            <w:sz w:val="24"/>
            <w:szCs w:val="24"/>
            <w:lang w:eastAsia="et-EE"/>
          </w:rPr>
          <w:t>info@justdigi.ee</w:t>
        </w:r>
      </w:hyperlink>
      <w:r>
        <w:rPr>
          <w:rFonts w:ascii="Times New Roman" w:eastAsia="Times New Roman" w:hAnsi="Times New Roman"/>
          <w:sz w:val="24"/>
          <w:szCs w:val="24"/>
          <w:lang w:eastAsia="et-EE"/>
        </w:rPr>
        <w:t xml:space="preserve"> </w:t>
      </w:r>
      <w:r w:rsidR="00BC4B8F">
        <w:rPr>
          <w:rFonts w:ascii="Times New Roman" w:eastAsia="Times New Roman" w:hAnsi="Times New Roman"/>
          <w:sz w:val="24"/>
          <w:szCs w:val="24"/>
          <w:lang w:eastAsia="et-EE"/>
        </w:rPr>
        <w:tab/>
      </w:r>
      <w:r w:rsidR="00BC4B8F">
        <w:rPr>
          <w:rFonts w:ascii="Times New Roman" w:eastAsia="Times New Roman" w:hAnsi="Times New Roman"/>
          <w:sz w:val="24"/>
          <w:szCs w:val="24"/>
          <w:lang w:eastAsia="et-EE"/>
        </w:rPr>
        <w:tab/>
      </w:r>
      <w:r w:rsidR="00BC4B8F">
        <w:rPr>
          <w:rFonts w:ascii="Times New Roman" w:eastAsia="Times New Roman" w:hAnsi="Times New Roman"/>
          <w:sz w:val="24"/>
          <w:szCs w:val="24"/>
          <w:lang w:eastAsia="et-EE"/>
        </w:rPr>
        <w:tab/>
      </w:r>
      <w:r w:rsidR="00BC4B8F">
        <w:rPr>
          <w:rFonts w:ascii="Times New Roman" w:eastAsia="Times New Roman" w:hAnsi="Times New Roman"/>
          <w:sz w:val="24"/>
          <w:szCs w:val="24"/>
          <w:lang w:eastAsia="et-EE"/>
        </w:rPr>
        <w:tab/>
      </w:r>
      <w:r w:rsidR="00BC4B8F">
        <w:rPr>
          <w:rFonts w:ascii="Times New Roman" w:eastAsia="Times New Roman" w:hAnsi="Times New Roman"/>
          <w:sz w:val="24"/>
          <w:szCs w:val="24"/>
          <w:lang w:eastAsia="et-EE"/>
        </w:rPr>
        <w:tab/>
      </w:r>
      <w:r w:rsidR="00BC4B8F">
        <w:rPr>
          <w:rFonts w:ascii="Times New Roman" w:eastAsia="Times New Roman" w:hAnsi="Times New Roman"/>
          <w:sz w:val="24"/>
          <w:szCs w:val="24"/>
          <w:lang w:eastAsia="et-EE"/>
        </w:rPr>
        <w:tab/>
      </w:r>
      <w:r w:rsidR="00976208">
        <w:rPr>
          <w:rFonts w:ascii="Times New Roman" w:eastAsia="Times New Roman" w:hAnsi="Times New Roman"/>
          <w:sz w:val="24"/>
          <w:szCs w:val="24"/>
          <w:lang w:eastAsia="et-EE"/>
        </w:rPr>
        <w:tab/>
      </w:r>
      <w:r w:rsidR="00E64C86">
        <w:rPr>
          <w:rFonts w:ascii="Times New Roman" w:eastAsia="Times New Roman" w:hAnsi="Times New Roman"/>
          <w:sz w:val="24"/>
          <w:szCs w:val="24"/>
          <w:lang w:eastAsia="et-EE"/>
        </w:rPr>
        <w:t>2</w:t>
      </w:r>
      <w:r w:rsidR="00BC4B8F">
        <w:rPr>
          <w:rFonts w:ascii="Times New Roman" w:eastAsia="Times New Roman" w:hAnsi="Times New Roman"/>
          <w:sz w:val="24"/>
          <w:szCs w:val="24"/>
          <w:lang w:eastAsia="et-EE"/>
        </w:rPr>
        <w:t>.</w:t>
      </w:r>
      <w:r w:rsidR="008B2D59">
        <w:rPr>
          <w:rFonts w:ascii="Times New Roman" w:eastAsia="Times New Roman" w:hAnsi="Times New Roman"/>
          <w:sz w:val="24"/>
          <w:szCs w:val="24"/>
          <w:lang w:eastAsia="et-EE"/>
        </w:rPr>
        <w:t>1</w:t>
      </w:r>
      <w:r>
        <w:rPr>
          <w:rFonts w:ascii="Times New Roman" w:eastAsia="Times New Roman" w:hAnsi="Times New Roman"/>
          <w:sz w:val="24"/>
          <w:szCs w:val="24"/>
          <w:lang w:eastAsia="et-EE"/>
        </w:rPr>
        <w:t>0</w:t>
      </w:r>
      <w:r w:rsidR="00BC4B8F">
        <w:rPr>
          <w:rFonts w:ascii="Times New Roman" w:eastAsia="Times New Roman" w:hAnsi="Times New Roman"/>
          <w:sz w:val="24"/>
          <w:szCs w:val="24"/>
          <w:lang w:eastAsia="et-EE"/>
        </w:rPr>
        <w:t>.202</w:t>
      </w:r>
      <w:r w:rsidR="00F2745C">
        <w:rPr>
          <w:rFonts w:ascii="Times New Roman" w:eastAsia="Times New Roman" w:hAnsi="Times New Roman"/>
          <w:sz w:val="24"/>
          <w:szCs w:val="24"/>
          <w:lang w:eastAsia="et-EE"/>
        </w:rPr>
        <w:t>6</w:t>
      </w:r>
      <w:r w:rsidR="00BC4B8F">
        <w:rPr>
          <w:rFonts w:ascii="Times New Roman" w:eastAsia="Times New Roman" w:hAnsi="Times New Roman"/>
          <w:sz w:val="24"/>
          <w:szCs w:val="24"/>
          <w:lang w:eastAsia="et-EE"/>
        </w:rPr>
        <w:t xml:space="preserve"> nr 3-1/</w:t>
      </w:r>
      <w:r w:rsidR="00E64C86">
        <w:rPr>
          <w:rFonts w:ascii="Times New Roman" w:eastAsia="Times New Roman" w:hAnsi="Times New Roman"/>
          <w:sz w:val="24"/>
          <w:szCs w:val="24"/>
          <w:lang w:eastAsia="et-EE"/>
        </w:rPr>
        <w:t>36</w:t>
      </w:r>
    </w:p>
    <w:p w14:paraId="7C70D40B" w14:textId="77777777" w:rsidR="00BC4B8F" w:rsidRPr="000F5F60" w:rsidRDefault="00BC4B8F" w:rsidP="00BC4B8F">
      <w:pPr>
        <w:spacing w:after="0" w:line="240" w:lineRule="auto"/>
        <w:rPr>
          <w:rFonts w:ascii="Times New Roman" w:eastAsia="Times New Roman" w:hAnsi="Times New Roman"/>
          <w:sz w:val="24"/>
          <w:szCs w:val="24"/>
          <w:lang w:eastAsia="et-EE"/>
        </w:rPr>
      </w:pP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t xml:space="preserve"> </w:t>
      </w:r>
    </w:p>
    <w:p w14:paraId="7057E2B8" w14:textId="2BC387EF" w:rsidR="00BA7376" w:rsidRPr="00663172" w:rsidRDefault="008B2D59" w:rsidP="00BA7376">
      <w:pPr>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Ettepanek ministri määruse täiendamiseks</w:t>
      </w:r>
    </w:p>
    <w:p w14:paraId="48CC1C35" w14:textId="77777777" w:rsidR="00BC4B8F" w:rsidRDefault="00BC4B8F" w:rsidP="00BC4B8F">
      <w:pPr>
        <w:spacing w:after="0" w:line="240" w:lineRule="auto"/>
        <w:jc w:val="both"/>
        <w:rPr>
          <w:rFonts w:ascii="Times New Roman" w:eastAsia="Times New Roman" w:hAnsi="Times New Roman"/>
          <w:sz w:val="24"/>
          <w:szCs w:val="24"/>
        </w:rPr>
      </w:pPr>
    </w:p>
    <w:p w14:paraId="5963034E" w14:textId="104A7E01" w:rsidR="00BC4B8F" w:rsidRDefault="00BC4B8F" w:rsidP="00BC4B8F">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Lugupeetav justiits</w:t>
      </w:r>
      <w:r w:rsidR="00E8143A">
        <w:rPr>
          <w:rFonts w:ascii="Times New Roman" w:eastAsia="Times New Roman" w:hAnsi="Times New Roman"/>
          <w:sz w:val="24"/>
          <w:szCs w:val="24"/>
        </w:rPr>
        <w:t>- ja digi</w:t>
      </w:r>
      <w:r>
        <w:rPr>
          <w:rFonts w:ascii="Times New Roman" w:eastAsia="Times New Roman" w:hAnsi="Times New Roman"/>
          <w:sz w:val="24"/>
          <w:szCs w:val="24"/>
        </w:rPr>
        <w:t xml:space="preserve">minister </w:t>
      </w:r>
      <w:r w:rsidR="00E8143A">
        <w:rPr>
          <w:rFonts w:ascii="Times New Roman" w:eastAsia="Times New Roman" w:hAnsi="Times New Roman"/>
          <w:sz w:val="24"/>
          <w:szCs w:val="24"/>
          <w:lang w:eastAsia="et-EE"/>
        </w:rPr>
        <w:t>Liisa-Ly Pakosta</w:t>
      </w:r>
    </w:p>
    <w:p w14:paraId="63DE080E" w14:textId="51CA273E" w:rsidR="00175ABD" w:rsidRPr="000F5F60" w:rsidRDefault="006D35A7" w:rsidP="00486D62">
      <w:pPr>
        <w:spacing w:after="0" w:line="240" w:lineRule="auto"/>
        <w:jc w:val="both"/>
        <w:rPr>
          <w:rFonts w:ascii="Times New Roman" w:eastAsia="Times New Roman" w:hAnsi="Times New Roman"/>
          <w:sz w:val="24"/>
          <w:szCs w:val="24"/>
          <w:lang w:eastAsia="et-EE"/>
        </w:rPr>
      </w:pP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r>
      <w:r>
        <w:rPr>
          <w:rFonts w:ascii="Times New Roman" w:eastAsia="Times New Roman" w:hAnsi="Times New Roman"/>
          <w:sz w:val="24"/>
          <w:szCs w:val="24"/>
          <w:lang w:eastAsia="et-EE"/>
        </w:rPr>
        <w:tab/>
        <w:t xml:space="preserve"> </w:t>
      </w:r>
    </w:p>
    <w:p w14:paraId="48BC7028" w14:textId="73263036" w:rsidR="005A6ADC" w:rsidRDefault="006F75BB" w:rsidP="00601D97">
      <w:pPr>
        <w:spacing w:after="0" w:line="240" w:lineRule="auto"/>
        <w:jc w:val="both"/>
        <w:rPr>
          <w:rFonts w:ascii="Times New Roman" w:eastAsia="Times New Roman" w:hAnsi="Times New Roman"/>
          <w:color w:val="000000" w:themeColor="text1"/>
          <w:sz w:val="24"/>
          <w:szCs w:val="24"/>
        </w:rPr>
      </w:pPr>
      <w:r w:rsidRPr="00CD35AC">
        <w:rPr>
          <w:rFonts w:ascii="Times New Roman" w:eastAsia="Times New Roman" w:hAnsi="Times New Roman"/>
          <w:color w:val="000000" w:themeColor="text1"/>
          <w:sz w:val="24"/>
          <w:szCs w:val="24"/>
        </w:rPr>
        <w:t>Kohtutäiturite ja Pankrotihaldurite Ko</w:t>
      </w:r>
      <w:r w:rsidR="00CD35AC" w:rsidRPr="00CD35AC">
        <w:rPr>
          <w:rFonts w:ascii="Times New Roman" w:eastAsia="Times New Roman" w:hAnsi="Times New Roman"/>
          <w:color w:val="000000" w:themeColor="text1"/>
          <w:sz w:val="24"/>
          <w:szCs w:val="24"/>
        </w:rPr>
        <w:t>j</w:t>
      </w:r>
      <w:r w:rsidRPr="00CD35AC">
        <w:rPr>
          <w:rFonts w:ascii="Times New Roman" w:eastAsia="Times New Roman" w:hAnsi="Times New Roman"/>
          <w:color w:val="000000" w:themeColor="text1"/>
          <w:sz w:val="24"/>
          <w:szCs w:val="24"/>
        </w:rPr>
        <w:t>a</w:t>
      </w:r>
      <w:r w:rsidR="00CD35AC" w:rsidRPr="00CD35AC">
        <w:rPr>
          <w:rFonts w:ascii="Times New Roman" w:eastAsia="Times New Roman" w:hAnsi="Times New Roman"/>
          <w:color w:val="000000" w:themeColor="text1"/>
          <w:sz w:val="24"/>
          <w:szCs w:val="24"/>
        </w:rPr>
        <w:t xml:space="preserve"> ametikogu juhatus </w:t>
      </w:r>
      <w:r w:rsidR="008B2D59">
        <w:rPr>
          <w:rFonts w:ascii="Times New Roman" w:eastAsia="Times New Roman" w:hAnsi="Times New Roman"/>
          <w:color w:val="000000" w:themeColor="text1"/>
          <w:sz w:val="24"/>
          <w:szCs w:val="24"/>
        </w:rPr>
        <w:t>teeb Teile ettepaneku täiendada justiitsministri 28.12.2005 määrust „</w:t>
      </w:r>
      <w:r w:rsidR="008B2D59" w:rsidRPr="008B2D59">
        <w:rPr>
          <w:rFonts w:ascii="Times New Roman" w:eastAsia="Times New Roman" w:hAnsi="Times New Roman"/>
          <w:color w:val="000000" w:themeColor="text1"/>
          <w:sz w:val="24"/>
          <w:szCs w:val="24"/>
        </w:rPr>
        <w:t>Kohtule dokumentide esitamise kord</w:t>
      </w:r>
      <w:r w:rsidR="008B2D59">
        <w:rPr>
          <w:rFonts w:ascii="Times New Roman" w:eastAsia="Times New Roman" w:hAnsi="Times New Roman"/>
          <w:color w:val="000000" w:themeColor="text1"/>
          <w:sz w:val="24"/>
          <w:szCs w:val="24"/>
        </w:rPr>
        <w:t>“ paragrahviga 20</w:t>
      </w:r>
      <w:r w:rsidR="008B2D59" w:rsidRPr="008B2D59">
        <w:rPr>
          <w:rFonts w:ascii="Times New Roman" w:eastAsia="Times New Roman" w:hAnsi="Times New Roman"/>
          <w:color w:val="000000" w:themeColor="text1"/>
          <w:sz w:val="24"/>
          <w:szCs w:val="24"/>
          <w:vertAlign w:val="superscript"/>
        </w:rPr>
        <w:t>6</w:t>
      </w:r>
      <w:r w:rsidR="008B2D59">
        <w:rPr>
          <w:rFonts w:ascii="Times New Roman" w:eastAsia="Times New Roman" w:hAnsi="Times New Roman"/>
          <w:color w:val="000000" w:themeColor="text1"/>
          <w:sz w:val="24"/>
          <w:szCs w:val="24"/>
        </w:rPr>
        <w:t xml:space="preserve"> järgmises sõnastuses:</w:t>
      </w:r>
    </w:p>
    <w:p w14:paraId="6CBBEB4B" w14:textId="30D7037D" w:rsidR="008B2D59" w:rsidRPr="008B2D59" w:rsidRDefault="008B2D59" w:rsidP="008B2D59">
      <w:pPr>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w:t>
      </w:r>
      <w:r w:rsidRPr="008B2D59">
        <w:rPr>
          <w:rFonts w:ascii="Times New Roman" w:eastAsia="Times New Roman" w:hAnsi="Times New Roman"/>
          <w:color w:val="000000" w:themeColor="text1"/>
          <w:sz w:val="24"/>
          <w:szCs w:val="24"/>
        </w:rPr>
        <w:t>§ 20</w:t>
      </w:r>
      <w:r w:rsidRPr="008B2D59">
        <w:rPr>
          <w:rFonts w:ascii="Times New Roman" w:eastAsia="Times New Roman" w:hAnsi="Times New Roman"/>
          <w:color w:val="000000" w:themeColor="text1"/>
          <w:sz w:val="24"/>
          <w:szCs w:val="24"/>
          <w:vertAlign w:val="superscript"/>
        </w:rPr>
        <w:t>6</w:t>
      </w:r>
      <w:r w:rsidRPr="008B2D59">
        <w:rPr>
          <w:rFonts w:ascii="Times New Roman" w:eastAsia="Times New Roman" w:hAnsi="Times New Roman"/>
          <w:color w:val="000000" w:themeColor="text1"/>
          <w:sz w:val="24"/>
          <w:szCs w:val="24"/>
        </w:rPr>
        <w:t xml:space="preserve">. Dokumentide esitamine </w:t>
      </w:r>
      <w:r>
        <w:rPr>
          <w:rFonts w:ascii="Times New Roman" w:eastAsia="Times New Roman" w:hAnsi="Times New Roman"/>
          <w:color w:val="000000" w:themeColor="text1"/>
          <w:sz w:val="24"/>
          <w:szCs w:val="24"/>
        </w:rPr>
        <w:t>k</w:t>
      </w:r>
      <w:r w:rsidRPr="008B2D59">
        <w:rPr>
          <w:rFonts w:ascii="Times New Roman" w:eastAsia="Times New Roman" w:hAnsi="Times New Roman"/>
          <w:color w:val="000000" w:themeColor="text1"/>
          <w:sz w:val="24"/>
          <w:szCs w:val="24"/>
        </w:rPr>
        <w:t>ohtutäiturite tööks vajalik</w:t>
      </w:r>
      <w:r>
        <w:rPr>
          <w:rFonts w:ascii="Times New Roman" w:eastAsia="Times New Roman" w:hAnsi="Times New Roman"/>
          <w:color w:val="000000" w:themeColor="text1"/>
          <w:sz w:val="24"/>
          <w:szCs w:val="24"/>
        </w:rPr>
        <w:t>u</w:t>
      </w:r>
      <w:r w:rsidRPr="008B2D59">
        <w:rPr>
          <w:rFonts w:ascii="Times New Roman" w:eastAsia="Times New Roman" w:hAnsi="Times New Roman"/>
          <w:color w:val="000000" w:themeColor="text1"/>
          <w:sz w:val="24"/>
          <w:szCs w:val="24"/>
        </w:rPr>
        <w:t xml:space="preserve"> infosüsteemi kaudu</w:t>
      </w:r>
    </w:p>
    <w:p w14:paraId="1846C71C" w14:textId="28CD8398" w:rsidR="00C530BB" w:rsidRDefault="008B2D59" w:rsidP="00E64C86">
      <w:pPr>
        <w:spacing w:after="0" w:line="240" w:lineRule="auto"/>
        <w:jc w:val="both"/>
        <w:rPr>
          <w:rFonts w:ascii="Times New Roman" w:eastAsia="Times New Roman" w:hAnsi="Times New Roman"/>
          <w:color w:val="000000" w:themeColor="text1"/>
          <w:sz w:val="24"/>
          <w:szCs w:val="24"/>
        </w:rPr>
      </w:pPr>
      <w:r w:rsidRPr="008B2D59">
        <w:rPr>
          <w:rFonts w:ascii="Times New Roman" w:eastAsia="Times New Roman" w:hAnsi="Times New Roman"/>
          <w:color w:val="000000" w:themeColor="text1"/>
          <w:sz w:val="24"/>
          <w:szCs w:val="24"/>
        </w:rPr>
        <w:t xml:space="preserve">(1) </w:t>
      </w:r>
      <w:r>
        <w:rPr>
          <w:rFonts w:ascii="Times New Roman" w:eastAsia="Times New Roman" w:hAnsi="Times New Roman"/>
          <w:color w:val="000000" w:themeColor="text1"/>
          <w:sz w:val="24"/>
          <w:szCs w:val="24"/>
        </w:rPr>
        <w:t>Kohtutäitur</w:t>
      </w:r>
      <w:r w:rsidRPr="008B2D59">
        <w:rPr>
          <w:rFonts w:ascii="Times New Roman" w:eastAsia="Times New Roman" w:hAnsi="Times New Roman"/>
          <w:color w:val="000000" w:themeColor="text1"/>
          <w:sz w:val="24"/>
          <w:szCs w:val="24"/>
        </w:rPr>
        <w:t xml:space="preserve"> esitab kohtu kinnistus- või registriosakonnale </w:t>
      </w:r>
      <w:r>
        <w:rPr>
          <w:rFonts w:ascii="Times New Roman" w:eastAsia="Times New Roman" w:hAnsi="Times New Roman"/>
          <w:color w:val="000000" w:themeColor="text1"/>
          <w:sz w:val="24"/>
          <w:szCs w:val="24"/>
        </w:rPr>
        <w:t>k</w:t>
      </w:r>
      <w:r w:rsidRPr="008B2D59">
        <w:rPr>
          <w:rFonts w:ascii="Times New Roman" w:eastAsia="Times New Roman" w:hAnsi="Times New Roman"/>
          <w:color w:val="000000" w:themeColor="text1"/>
          <w:sz w:val="24"/>
          <w:szCs w:val="24"/>
        </w:rPr>
        <w:t>ohtutäiturite tööks vajalik</w:t>
      </w:r>
      <w:r>
        <w:rPr>
          <w:rFonts w:ascii="Times New Roman" w:eastAsia="Times New Roman" w:hAnsi="Times New Roman"/>
          <w:color w:val="000000" w:themeColor="text1"/>
          <w:sz w:val="24"/>
          <w:szCs w:val="24"/>
        </w:rPr>
        <w:t>u</w:t>
      </w:r>
      <w:r w:rsidRPr="008B2D59">
        <w:rPr>
          <w:rFonts w:ascii="Times New Roman" w:eastAsia="Times New Roman" w:hAnsi="Times New Roman"/>
          <w:color w:val="000000" w:themeColor="text1"/>
          <w:sz w:val="24"/>
          <w:szCs w:val="24"/>
        </w:rPr>
        <w:t xml:space="preserve"> infosüsteemi kaudu kinnitatud kande- ja kinnistamisavaldus</w:t>
      </w:r>
      <w:r w:rsidR="00E64C86">
        <w:rPr>
          <w:rFonts w:ascii="Times New Roman" w:eastAsia="Times New Roman" w:hAnsi="Times New Roman"/>
          <w:color w:val="000000" w:themeColor="text1"/>
          <w:sz w:val="24"/>
          <w:szCs w:val="24"/>
        </w:rPr>
        <w:t>ed</w:t>
      </w:r>
      <w:r w:rsidRPr="008B2D59">
        <w:rPr>
          <w:rFonts w:ascii="Times New Roman" w:eastAsia="Times New Roman" w:hAnsi="Times New Roman"/>
          <w:color w:val="000000" w:themeColor="text1"/>
          <w:sz w:val="24"/>
          <w:szCs w:val="24"/>
        </w:rPr>
        <w:t xml:space="preserve"> ja </w:t>
      </w:r>
      <w:r w:rsidR="00E64C86">
        <w:rPr>
          <w:rFonts w:ascii="Times New Roman" w:eastAsia="Times New Roman" w:hAnsi="Times New Roman"/>
          <w:color w:val="000000" w:themeColor="text1"/>
          <w:sz w:val="24"/>
          <w:szCs w:val="24"/>
        </w:rPr>
        <w:t>nendega</w:t>
      </w:r>
      <w:r w:rsidR="00E64C86" w:rsidRPr="008B2D59">
        <w:rPr>
          <w:rFonts w:ascii="Times New Roman" w:eastAsia="Times New Roman" w:hAnsi="Times New Roman"/>
          <w:color w:val="000000" w:themeColor="text1"/>
          <w:sz w:val="24"/>
          <w:szCs w:val="24"/>
        </w:rPr>
        <w:t xml:space="preserve"> </w:t>
      </w:r>
      <w:r w:rsidRPr="008B2D59">
        <w:rPr>
          <w:rFonts w:ascii="Times New Roman" w:eastAsia="Times New Roman" w:hAnsi="Times New Roman"/>
          <w:color w:val="000000" w:themeColor="text1"/>
          <w:sz w:val="24"/>
          <w:szCs w:val="24"/>
        </w:rPr>
        <w:t>koos esitatavad dokumendid</w:t>
      </w:r>
      <w:r w:rsidR="00954091">
        <w:rPr>
          <w:rFonts w:ascii="Times New Roman" w:eastAsia="Times New Roman" w:hAnsi="Times New Roman"/>
          <w:color w:val="000000" w:themeColor="text1"/>
          <w:sz w:val="24"/>
          <w:szCs w:val="24"/>
        </w:rPr>
        <w:t>.</w:t>
      </w:r>
    </w:p>
    <w:p w14:paraId="768D12B1" w14:textId="483DE3FC" w:rsidR="008B2D59" w:rsidRPr="008B2D59" w:rsidRDefault="008B2D59" w:rsidP="008B2D59">
      <w:pPr>
        <w:spacing w:after="0" w:line="240" w:lineRule="auto"/>
        <w:jc w:val="both"/>
        <w:rPr>
          <w:rFonts w:ascii="Times New Roman" w:eastAsia="Times New Roman" w:hAnsi="Times New Roman"/>
          <w:color w:val="000000" w:themeColor="text1"/>
          <w:sz w:val="24"/>
          <w:szCs w:val="24"/>
        </w:rPr>
      </w:pPr>
      <w:r w:rsidRPr="008B2D59">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t>2</w:t>
      </w:r>
      <w:r w:rsidRPr="008B2D59">
        <w:rPr>
          <w:rFonts w:ascii="Times New Roman" w:eastAsia="Times New Roman" w:hAnsi="Times New Roman"/>
          <w:color w:val="000000" w:themeColor="text1"/>
          <w:sz w:val="24"/>
          <w:szCs w:val="24"/>
        </w:rPr>
        <w:t xml:space="preserve">) Kui käesoleva paragrahvi lõikes 1 nimetatud dokumente ei ole võimalik esitada </w:t>
      </w:r>
      <w:r>
        <w:rPr>
          <w:rFonts w:ascii="Times New Roman" w:eastAsia="Times New Roman" w:hAnsi="Times New Roman"/>
          <w:color w:val="000000" w:themeColor="text1"/>
          <w:sz w:val="24"/>
          <w:szCs w:val="24"/>
        </w:rPr>
        <w:t>k</w:t>
      </w:r>
      <w:r w:rsidRPr="008B2D59">
        <w:rPr>
          <w:rFonts w:ascii="Times New Roman" w:eastAsia="Times New Roman" w:hAnsi="Times New Roman"/>
          <w:color w:val="000000" w:themeColor="text1"/>
          <w:sz w:val="24"/>
          <w:szCs w:val="24"/>
        </w:rPr>
        <w:t>ohtutäiturite tööks vajalik</w:t>
      </w:r>
      <w:r>
        <w:rPr>
          <w:rFonts w:ascii="Times New Roman" w:eastAsia="Times New Roman" w:hAnsi="Times New Roman"/>
          <w:color w:val="000000" w:themeColor="text1"/>
          <w:sz w:val="24"/>
          <w:szCs w:val="24"/>
        </w:rPr>
        <w:t>u</w:t>
      </w:r>
      <w:r w:rsidRPr="008B2D59">
        <w:rPr>
          <w:rFonts w:ascii="Times New Roman" w:eastAsia="Times New Roman" w:hAnsi="Times New Roman"/>
          <w:color w:val="000000" w:themeColor="text1"/>
          <w:sz w:val="24"/>
          <w:szCs w:val="24"/>
        </w:rPr>
        <w:t xml:space="preserve"> infosüsteemi kaudu, esitatakse need </w:t>
      </w:r>
      <w:r w:rsidR="00C530BB">
        <w:rPr>
          <w:rFonts w:ascii="Times New Roman" w:eastAsia="Times New Roman" w:hAnsi="Times New Roman"/>
          <w:color w:val="000000" w:themeColor="text1"/>
          <w:sz w:val="24"/>
          <w:szCs w:val="24"/>
        </w:rPr>
        <w:t xml:space="preserve">vastavalt kas </w:t>
      </w:r>
      <w:r w:rsidRPr="008B2D59">
        <w:rPr>
          <w:rFonts w:ascii="Times New Roman" w:eastAsia="Times New Roman" w:hAnsi="Times New Roman"/>
          <w:color w:val="000000" w:themeColor="text1"/>
          <w:sz w:val="24"/>
          <w:szCs w:val="24"/>
        </w:rPr>
        <w:t>kinnistuportaal</w:t>
      </w:r>
      <w:r>
        <w:rPr>
          <w:rFonts w:ascii="Times New Roman" w:eastAsia="Times New Roman" w:hAnsi="Times New Roman"/>
          <w:color w:val="000000" w:themeColor="text1"/>
          <w:sz w:val="24"/>
          <w:szCs w:val="24"/>
        </w:rPr>
        <w:t xml:space="preserve">i </w:t>
      </w:r>
      <w:r w:rsidR="00C530BB">
        <w:rPr>
          <w:rFonts w:ascii="Times New Roman" w:eastAsia="Times New Roman" w:hAnsi="Times New Roman"/>
          <w:color w:val="000000" w:themeColor="text1"/>
          <w:sz w:val="24"/>
          <w:szCs w:val="24"/>
        </w:rPr>
        <w:t xml:space="preserve">või </w:t>
      </w:r>
      <w:r w:rsidR="00954091">
        <w:rPr>
          <w:rFonts w:ascii="Times New Roman" w:eastAsia="Times New Roman" w:hAnsi="Times New Roman"/>
          <w:color w:val="000000" w:themeColor="text1"/>
          <w:sz w:val="24"/>
          <w:szCs w:val="24"/>
        </w:rPr>
        <w:t>e-</w:t>
      </w:r>
      <w:r w:rsidR="00C530BB">
        <w:rPr>
          <w:rFonts w:ascii="Times New Roman" w:eastAsia="Times New Roman" w:hAnsi="Times New Roman"/>
          <w:color w:val="000000" w:themeColor="text1"/>
          <w:sz w:val="24"/>
          <w:szCs w:val="24"/>
        </w:rPr>
        <w:t xml:space="preserve">äriregistri </w:t>
      </w:r>
      <w:r w:rsidR="00954091">
        <w:rPr>
          <w:rFonts w:ascii="Times New Roman" w:eastAsia="Times New Roman" w:hAnsi="Times New Roman"/>
          <w:color w:val="000000" w:themeColor="text1"/>
          <w:sz w:val="24"/>
          <w:szCs w:val="24"/>
        </w:rPr>
        <w:t>kaudu</w:t>
      </w:r>
      <w:r w:rsidR="00C530BB">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 xml:space="preserve">või e-posti </w:t>
      </w:r>
      <w:r w:rsidRPr="008B2D59">
        <w:rPr>
          <w:rFonts w:ascii="Times New Roman" w:eastAsia="Times New Roman" w:hAnsi="Times New Roman"/>
          <w:color w:val="000000" w:themeColor="text1"/>
          <w:sz w:val="24"/>
          <w:szCs w:val="24"/>
        </w:rPr>
        <w:t xml:space="preserve">teel. Kui käesoleva paragrahvi lõikes 1 nimetatud dokumente ei ole võimalik esitada </w:t>
      </w:r>
      <w:r>
        <w:rPr>
          <w:rFonts w:ascii="Times New Roman" w:eastAsia="Times New Roman" w:hAnsi="Times New Roman"/>
          <w:color w:val="000000" w:themeColor="text1"/>
          <w:sz w:val="24"/>
          <w:szCs w:val="24"/>
        </w:rPr>
        <w:t xml:space="preserve">ei </w:t>
      </w:r>
      <w:r w:rsidRPr="008B2D59">
        <w:rPr>
          <w:rFonts w:ascii="Times New Roman" w:eastAsia="Times New Roman" w:hAnsi="Times New Roman"/>
          <w:color w:val="000000" w:themeColor="text1"/>
          <w:sz w:val="24"/>
          <w:szCs w:val="24"/>
        </w:rPr>
        <w:t>kinnistuportaal</w:t>
      </w:r>
      <w:r>
        <w:rPr>
          <w:rFonts w:ascii="Times New Roman" w:eastAsia="Times New Roman" w:hAnsi="Times New Roman"/>
          <w:color w:val="000000" w:themeColor="text1"/>
          <w:sz w:val="24"/>
          <w:szCs w:val="24"/>
        </w:rPr>
        <w:t>i</w:t>
      </w:r>
      <w:r w:rsidR="00954091">
        <w:rPr>
          <w:rFonts w:ascii="Times New Roman" w:eastAsia="Times New Roman" w:hAnsi="Times New Roman"/>
          <w:color w:val="000000" w:themeColor="text1"/>
          <w:sz w:val="24"/>
          <w:szCs w:val="24"/>
        </w:rPr>
        <w:t xml:space="preserve"> või</w:t>
      </w:r>
      <w:r w:rsidR="00C530BB">
        <w:rPr>
          <w:rFonts w:ascii="Times New Roman" w:eastAsia="Times New Roman" w:hAnsi="Times New Roman"/>
          <w:color w:val="000000" w:themeColor="text1"/>
          <w:sz w:val="24"/>
          <w:szCs w:val="24"/>
        </w:rPr>
        <w:t xml:space="preserve"> </w:t>
      </w:r>
      <w:r w:rsidR="00954091">
        <w:rPr>
          <w:rFonts w:ascii="Times New Roman" w:eastAsia="Times New Roman" w:hAnsi="Times New Roman"/>
          <w:color w:val="000000" w:themeColor="text1"/>
          <w:sz w:val="24"/>
          <w:szCs w:val="24"/>
        </w:rPr>
        <w:t>e-</w:t>
      </w:r>
      <w:r w:rsidR="00C530BB">
        <w:rPr>
          <w:rFonts w:ascii="Times New Roman" w:eastAsia="Times New Roman" w:hAnsi="Times New Roman"/>
          <w:color w:val="000000" w:themeColor="text1"/>
          <w:sz w:val="24"/>
          <w:szCs w:val="24"/>
        </w:rPr>
        <w:t xml:space="preserve">äriregistri </w:t>
      </w:r>
      <w:r w:rsidR="00954091">
        <w:rPr>
          <w:rFonts w:ascii="Times New Roman" w:eastAsia="Times New Roman" w:hAnsi="Times New Roman"/>
          <w:color w:val="000000" w:themeColor="text1"/>
          <w:sz w:val="24"/>
          <w:szCs w:val="24"/>
        </w:rPr>
        <w:t>kaudu</w:t>
      </w:r>
      <w:r>
        <w:rPr>
          <w:rFonts w:ascii="Times New Roman" w:eastAsia="Times New Roman" w:hAnsi="Times New Roman"/>
          <w:color w:val="000000" w:themeColor="text1"/>
          <w:sz w:val="24"/>
          <w:szCs w:val="24"/>
        </w:rPr>
        <w:t xml:space="preserve"> ega </w:t>
      </w:r>
      <w:r w:rsidRPr="008B2D59">
        <w:rPr>
          <w:rFonts w:ascii="Times New Roman" w:eastAsia="Times New Roman" w:hAnsi="Times New Roman"/>
          <w:color w:val="000000" w:themeColor="text1"/>
          <w:sz w:val="24"/>
          <w:szCs w:val="24"/>
        </w:rPr>
        <w:t xml:space="preserve">e-posti teel </w:t>
      </w:r>
      <w:r>
        <w:rPr>
          <w:rFonts w:ascii="Times New Roman" w:eastAsia="Times New Roman" w:hAnsi="Times New Roman"/>
          <w:color w:val="000000" w:themeColor="text1"/>
          <w:sz w:val="24"/>
          <w:szCs w:val="24"/>
        </w:rPr>
        <w:t xml:space="preserve">kas </w:t>
      </w:r>
      <w:r w:rsidRPr="008B2D59">
        <w:rPr>
          <w:rFonts w:ascii="Times New Roman" w:eastAsia="Times New Roman" w:hAnsi="Times New Roman"/>
          <w:color w:val="000000" w:themeColor="text1"/>
          <w:sz w:val="24"/>
          <w:szCs w:val="24"/>
        </w:rPr>
        <w:t>kinnistuportaal</w:t>
      </w:r>
      <w:r>
        <w:rPr>
          <w:rFonts w:ascii="Times New Roman" w:eastAsia="Times New Roman" w:hAnsi="Times New Roman"/>
          <w:color w:val="000000" w:themeColor="text1"/>
          <w:sz w:val="24"/>
          <w:szCs w:val="24"/>
        </w:rPr>
        <w:t>i</w:t>
      </w:r>
      <w:r w:rsidR="00954091">
        <w:rPr>
          <w:rFonts w:ascii="Times New Roman" w:eastAsia="Times New Roman" w:hAnsi="Times New Roman"/>
          <w:color w:val="000000" w:themeColor="text1"/>
          <w:sz w:val="24"/>
          <w:szCs w:val="24"/>
        </w:rPr>
        <w:t>, e-äriregistri</w:t>
      </w:r>
      <w:r>
        <w:rPr>
          <w:rFonts w:ascii="Times New Roman" w:eastAsia="Times New Roman" w:hAnsi="Times New Roman"/>
          <w:color w:val="000000" w:themeColor="text1"/>
          <w:sz w:val="24"/>
          <w:szCs w:val="24"/>
        </w:rPr>
        <w:t xml:space="preserve"> või </w:t>
      </w:r>
      <w:r w:rsidRPr="008B2D59">
        <w:rPr>
          <w:rFonts w:ascii="Times New Roman" w:eastAsia="Times New Roman" w:hAnsi="Times New Roman"/>
          <w:color w:val="000000" w:themeColor="text1"/>
          <w:sz w:val="24"/>
          <w:szCs w:val="24"/>
        </w:rPr>
        <w:t>kohtu e-postkasti tehnilise rikke tõttu, esitatakse need kohtule paberkandjal.</w:t>
      </w:r>
    </w:p>
    <w:p w14:paraId="7C6F2342" w14:textId="3043A8C3" w:rsidR="008B2D59" w:rsidRDefault="008B2D59" w:rsidP="008B2D59">
      <w:pPr>
        <w:spacing w:after="0" w:line="240" w:lineRule="auto"/>
        <w:jc w:val="both"/>
        <w:rPr>
          <w:rFonts w:ascii="Times New Roman" w:eastAsia="Times New Roman" w:hAnsi="Times New Roman"/>
          <w:color w:val="000000" w:themeColor="text1"/>
          <w:sz w:val="24"/>
          <w:szCs w:val="24"/>
        </w:rPr>
      </w:pPr>
      <w:r w:rsidRPr="008B2D59">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t>3</w:t>
      </w:r>
      <w:r w:rsidRPr="008B2D59">
        <w:rPr>
          <w:rFonts w:ascii="Times New Roman" w:eastAsia="Times New Roman" w:hAnsi="Times New Roman"/>
          <w:color w:val="000000" w:themeColor="text1"/>
          <w:sz w:val="24"/>
          <w:szCs w:val="24"/>
        </w:rPr>
        <w:t>) Saadetavad dokumendid peavad vastama käesoleva määruse § 6 lõikes 1 dokumendi kohta esitatud nõuetele.</w:t>
      </w:r>
      <w:r>
        <w:rPr>
          <w:rFonts w:ascii="Times New Roman" w:eastAsia="Times New Roman" w:hAnsi="Times New Roman"/>
          <w:color w:val="000000" w:themeColor="text1"/>
          <w:sz w:val="24"/>
          <w:szCs w:val="24"/>
        </w:rPr>
        <w:t>“</w:t>
      </w:r>
    </w:p>
    <w:p w14:paraId="75886985" w14:textId="77777777" w:rsidR="008B2D59" w:rsidRDefault="008B2D59" w:rsidP="008B2D59">
      <w:pPr>
        <w:spacing w:after="0" w:line="240" w:lineRule="auto"/>
        <w:jc w:val="both"/>
        <w:rPr>
          <w:rFonts w:ascii="Times New Roman" w:eastAsia="Times New Roman" w:hAnsi="Times New Roman"/>
          <w:color w:val="000000" w:themeColor="text1"/>
          <w:sz w:val="24"/>
          <w:szCs w:val="24"/>
        </w:rPr>
      </w:pPr>
    </w:p>
    <w:p w14:paraId="440992ED" w14:textId="3C5D44F2" w:rsidR="002F6121" w:rsidRPr="002F6121" w:rsidRDefault="008B2D59" w:rsidP="002F6121">
      <w:pPr>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Selgitame, et täitemenetluse seadustiku § 63</w:t>
      </w:r>
      <w:r w:rsidRPr="008B2D59">
        <w:rPr>
          <w:rFonts w:ascii="Times New Roman" w:eastAsia="Times New Roman" w:hAnsi="Times New Roman"/>
          <w:color w:val="000000" w:themeColor="text1"/>
          <w:sz w:val="24"/>
          <w:szCs w:val="24"/>
          <w:vertAlign w:val="superscript"/>
        </w:rPr>
        <w:t>2</w:t>
      </w:r>
      <w:r>
        <w:rPr>
          <w:rFonts w:ascii="Times New Roman" w:eastAsia="Times New Roman" w:hAnsi="Times New Roman"/>
          <w:color w:val="000000" w:themeColor="text1"/>
          <w:sz w:val="24"/>
          <w:szCs w:val="24"/>
        </w:rPr>
        <w:t xml:space="preserve"> lg 1 alusel peab </w:t>
      </w:r>
      <w:r w:rsidRPr="008B2D59">
        <w:rPr>
          <w:rFonts w:ascii="Times New Roman" w:eastAsia="Times New Roman" w:hAnsi="Times New Roman"/>
          <w:color w:val="000000" w:themeColor="text1"/>
          <w:sz w:val="24"/>
          <w:szCs w:val="24"/>
        </w:rPr>
        <w:t>Kohtutäiturite ja Pankrotihaldurite Koda kohtutäiturite tööks vajalikku infosüsteemi</w:t>
      </w:r>
      <w:r w:rsidR="002F6121">
        <w:rPr>
          <w:rFonts w:ascii="Times New Roman" w:eastAsia="Times New Roman" w:hAnsi="Times New Roman"/>
          <w:color w:val="000000" w:themeColor="text1"/>
          <w:sz w:val="24"/>
          <w:szCs w:val="24"/>
        </w:rPr>
        <w:t xml:space="preserve"> e-Täitur</w:t>
      </w:r>
      <w:r w:rsidRPr="008B2D59">
        <w:rPr>
          <w:rFonts w:ascii="Times New Roman" w:eastAsia="Times New Roman" w:hAnsi="Times New Roman"/>
          <w:color w:val="000000" w:themeColor="text1"/>
          <w:sz w:val="24"/>
          <w:szCs w:val="24"/>
        </w:rPr>
        <w:t>, mis võimaldab digitaalset andmevahetust teiste andmekogudega.</w:t>
      </w:r>
      <w:r w:rsidR="002F6121">
        <w:rPr>
          <w:rFonts w:ascii="Times New Roman" w:eastAsia="Times New Roman" w:hAnsi="Times New Roman"/>
          <w:color w:val="000000" w:themeColor="text1"/>
          <w:sz w:val="24"/>
          <w:szCs w:val="24"/>
        </w:rPr>
        <w:t xml:space="preserve"> Ühe andmevahetuskanalina on e-Täiturisse loodud teenus võlgniku kinnistule keelumärke seadmise avalduse esitamiseks Kinnistusraamatusse. Selleks on e-Täituris võetud kasutusele X-tee teenus ’</w:t>
      </w:r>
      <w:r w:rsidR="002F6121" w:rsidRPr="002F6121">
        <w:rPr>
          <w:rFonts w:ascii="Times New Roman" w:eastAsia="Times New Roman" w:hAnsi="Times New Roman"/>
          <w:color w:val="000000" w:themeColor="text1"/>
          <w:sz w:val="24"/>
          <w:szCs w:val="24"/>
        </w:rPr>
        <w:t>Registreeri_Avaldus</w:t>
      </w:r>
      <w:r w:rsidR="002F6121">
        <w:rPr>
          <w:rFonts w:ascii="Times New Roman" w:eastAsia="Times New Roman" w:hAnsi="Times New Roman"/>
          <w:color w:val="000000" w:themeColor="text1"/>
          <w:sz w:val="24"/>
          <w:szCs w:val="24"/>
        </w:rPr>
        <w:t xml:space="preserve">’. Mitmed kohtutäiturid on saanud selle teenuse kaudu esitatud kinnistamisavaldustele kohtunikuabilt keelduva vastuse põhjendusega, et ministri määruse kohaselt </w:t>
      </w:r>
      <w:r w:rsidR="002F6121" w:rsidRPr="002F6121">
        <w:rPr>
          <w:rFonts w:ascii="Times New Roman" w:eastAsia="Times New Roman" w:hAnsi="Times New Roman"/>
          <w:color w:val="000000" w:themeColor="text1"/>
          <w:sz w:val="24"/>
          <w:szCs w:val="24"/>
        </w:rPr>
        <w:t>kohaldub kohtutäituritele ka § 20</w:t>
      </w:r>
      <w:r w:rsidR="002F6121" w:rsidRPr="002F6121">
        <w:rPr>
          <w:rFonts w:ascii="Times New Roman" w:eastAsia="Times New Roman" w:hAnsi="Times New Roman"/>
          <w:color w:val="000000" w:themeColor="text1"/>
          <w:sz w:val="24"/>
          <w:szCs w:val="24"/>
          <w:vertAlign w:val="superscript"/>
        </w:rPr>
        <w:t>4</w:t>
      </w:r>
      <w:r w:rsidR="002F6121" w:rsidRPr="002F6121">
        <w:rPr>
          <w:rFonts w:ascii="Times New Roman" w:eastAsia="Times New Roman" w:hAnsi="Times New Roman"/>
          <w:color w:val="000000" w:themeColor="text1"/>
          <w:sz w:val="24"/>
          <w:szCs w:val="24"/>
        </w:rPr>
        <w:t xml:space="preserve"> </w:t>
      </w:r>
      <w:r w:rsidR="002F6121">
        <w:rPr>
          <w:rFonts w:ascii="Times New Roman" w:eastAsia="Times New Roman" w:hAnsi="Times New Roman"/>
          <w:color w:val="000000" w:themeColor="text1"/>
          <w:sz w:val="24"/>
          <w:szCs w:val="24"/>
        </w:rPr>
        <w:t>„</w:t>
      </w:r>
      <w:r w:rsidR="002F6121" w:rsidRPr="002F6121">
        <w:rPr>
          <w:rFonts w:ascii="Times New Roman" w:eastAsia="Times New Roman" w:hAnsi="Times New Roman"/>
          <w:color w:val="000000" w:themeColor="text1"/>
          <w:sz w:val="24"/>
          <w:szCs w:val="24"/>
        </w:rPr>
        <w:t>Veebilehe https://kinnistuportaal.rik.ee/ kaudu esitatavate dokumentide loetelu ja allkirjastamise viisid</w:t>
      </w:r>
      <w:r w:rsidR="002F6121">
        <w:rPr>
          <w:rFonts w:ascii="Times New Roman" w:eastAsia="Times New Roman" w:hAnsi="Times New Roman"/>
          <w:color w:val="000000" w:themeColor="text1"/>
          <w:sz w:val="24"/>
          <w:szCs w:val="24"/>
        </w:rPr>
        <w:t>“ ja et s</w:t>
      </w:r>
      <w:r w:rsidR="002F6121" w:rsidRPr="002F6121">
        <w:rPr>
          <w:rFonts w:ascii="Times New Roman" w:eastAsia="Times New Roman" w:hAnsi="Times New Roman"/>
          <w:color w:val="000000" w:themeColor="text1"/>
          <w:sz w:val="24"/>
          <w:szCs w:val="24"/>
        </w:rPr>
        <w:t>ee</w:t>
      </w:r>
      <w:r w:rsidR="002F6121">
        <w:rPr>
          <w:rFonts w:ascii="Times New Roman" w:eastAsia="Times New Roman" w:hAnsi="Times New Roman"/>
          <w:color w:val="000000" w:themeColor="text1"/>
          <w:sz w:val="24"/>
          <w:szCs w:val="24"/>
        </w:rPr>
        <w:t>pärast</w:t>
      </w:r>
      <w:r w:rsidR="002F6121" w:rsidRPr="002F6121">
        <w:rPr>
          <w:rFonts w:ascii="Times New Roman" w:eastAsia="Times New Roman" w:hAnsi="Times New Roman"/>
          <w:color w:val="000000" w:themeColor="text1"/>
          <w:sz w:val="24"/>
          <w:szCs w:val="24"/>
        </w:rPr>
        <w:t xml:space="preserve"> tuleks kinnistamisavaldused esitada läbi kinnistuportaali.</w:t>
      </w:r>
    </w:p>
    <w:p w14:paraId="3E565940" w14:textId="77777777" w:rsidR="002F6121" w:rsidRPr="002F6121" w:rsidRDefault="002F6121" w:rsidP="002F6121">
      <w:pPr>
        <w:spacing w:after="0" w:line="240" w:lineRule="auto"/>
        <w:jc w:val="both"/>
        <w:rPr>
          <w:rFonts w:ascii="Times New Roman" w:eastAsia="Times New Roman" w:hAnsi="Times New Roman"/>
          <w:color w:val="000000" w:themeColor="text1"/>
          <w:sz w:val="24"/>
          <w:szCs w:val="24"/>
        </w:rPr>
      </w:pPr>
    </w:p>
    <w:p w14:paraId="76CBB849" w14:textId="1C60B812" w:rsidR="00546A12" w:rsidRDefault="002F6121" w:rsidP="00601D9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Juhatus leiab, et kui Koja peetava infosüsteemi kaudu on võimalik esitada kinnis</w:t>
      </w:r>
      <w:r w:rsidR="00954091">
        <w:rPr>
          <w:rFonts w:ascii="Times New Roman" w:eastAsia="Times New Roman" w:hAnsi="Times New Roman"/>
          <w:sz w:val="24"/>
          <w:szCs w:val="24"/>
        </w:rPr>
        <w:t>tus</w:t>
      </w:r>
      <w:r>
        <w:rPr>
          <w:rFonts w:ascii="Times New Roman" w:eastAsia="Times New Roman" w:hAnsi="Times New Roman"/>
          <w:sz w:val="24"/>
          <w:szCs w:val="24"/>
        </w:rPr>
        <w:t xml:space="preserve">osakonnale dokumente samaväärses koosseisus ja vormistuses, ei ole sisuliselt põhjendatud nõuda </w:t>
      </w:r>
      <w:r w:rsidR="00E836BB">
        <w:rPr>
          <w:rFonts w:ascii="Times New Roman" w:eastAsia="Times New Roman" w:hAnsi="Times New Roman"/>
          <w:sz w:val="24"/>
          <w:szCs w:val="24"/>
        </w:rPr>
        <w:t xml:space="preserve">neid </w:t>
      </w:r>
      <w:r>
        <w:rPr>
          <w:rFonts w:ascii="Times New Roman" w:eastAsia="Times New Roman" w:hAnsi="Times New Roman"/>
          <w:sz w:val="24"/>
          <w:szCs w:val="24"/>
        </w:rPr>
        <w:t xml:space="preserve">kohtutäiturilt üksnes </w:t>
      </w:r>
      <w:r w:rsidR="00546A12">
        <w:rPr>
          <w:rFonts w:ascii="Times New Roman" w:eastAsia="Times New Roman" w:hAnsi="Times New Roman"/>
          <w:sz w:val="24"/>
          <w:szCs w:val="24"/>
        </w:rPr>
        <w:t xml:space="preserve">kinnistuportaali kaudu. Kui kohtutäitur menetleb täiteasju e-Täituris, siis aitab menetluse efektiivsusele oluliselt kaasa, et kohtutäitur ei pea andmeid tõstma e-Täiturist välja ega koostama avaldust ja varustama </w:t>
      </w:r>
      <w:r w:rsidR="00546A12">
        <w:rPr>
          <w:rFonts w:ascii="Times New Roman" w:eastAsia="Times New Roman" w:hAnsi="Times New Roman"/>
          <w:sz w:val="24"/>
          <w:szCs w:val="24"/>
        </w:rPr>
        <w:lastRenderedPageBreak/>
        <w:t>seda vajalike lisadega süsteemiväliselt, et need laadida kinnistuportaali, vaid saab andmed edastada otse menetluskeskkonnast. Lisaks võib andmete ja dokumentide käsitsi ümberkirjutamisel tekkida märkamatuid vigu. Seepärast teeme Teile ettepaneku ministri määruse täiendamiseks.</w:t>
      </w:r>
    </w:p>
    <w:p w14:paraId="4A5ADFC8" w14:textId="77777777" w:rsidR="00954091" w:rsidRDefault="00954091" w:rsidP="00601D97">
      <w:pPr>
        <w:spacing w:after="0" w:line="240" w:lineRule="auto"/>
        <w:jc w:val="both"/>
        <w:rPr>
          <w:rFonts w:ascii="Times New Roman" w:eastAsia="Times New Roman" w:hAnsi="Times New Roman"/>
          <w:sz w:val="24"/>
          <w:szCs w:val="24"/>
        </w:rPr>
      </w:pPr>
    </w:p>
    <w:p w14:paraId="2D5200C2" w14:textId="7FA13FC4" w:rsidR="00954091" w:rsidRDefault="00954091" w:rsidP="00601D9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Analoogilist lahendust plaanime ka dokumentide edastamiseks äriregistrisse.</w:t>
      </w:r>
    </w:p>
    <w:p w14:paraId="74465E89" w14:textId="77777777" w:rsidR="00546A12" w:rsidRDefault="00546A12" w:rsidP="00601D97">
      <w:pPr>
        <w:spacing w:after="0" w:line="240" w:lineRule="auto"/>
        <w:jc w:val="both"/>
        <w:rPr>
          <w:rFonts w:ascii="Times New Roman" w:eastAsia="Times New Roman" w:hAnsi="Times New Roman"/>
          <w:sz w:val="24"/>
          <w:szCs w:val="24"/>
        </w:rPr>
      </w:pPr>
    </w:p>
    <w:p w14:paraId="0D80FD81" w14:textId="0069C20F" w:rsidR="00830FED" w:rsidRDefault="002F6121" w:rsidP="00601D9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p>
    <w:p w14:paraId="6AD9560A" w14:textId="1BAE1162" w:rsidR="002C407C" w:rsidRDefault="002C407C" w:rsidP="00486D62">
      <w:pPr>
        <w:pStyle w:val="Vahedeta"/>
        <w:jc w:val="both"/>
        <w:rPr>
          <w:rFonts w:ascii="Times New Roman" w:eastAsiaTheme="minorHAnsi" w:hAnsi="Times New Roman"/>
          <w:sz w:val="24"/>
          <w:szCs w:val="24"/>
        </w:rPr>
      </w:pPr>
      <w:r>
        <w:rPr>
          <w:rFonts w:ascii="Times New Roman" w:eastAsiaTheme="minorHAnsi" w:hAnsi="Times New Roman"/>
          <w:sz w:val="24"/>
          <w:szCs w:val="24"/>
        </w:rPr>
        <w:t>Lugupidamisega</w:t>
      </w:r>
    </w:p>
    <w:p w14:paraId="7FDD8E33" w14:textId="77777777" w:rsidR="00B245EA" w:rsidRDefault="00B245EA" w:rsidP="00486D62">
      <w:pPr>
        <w:pStyle w:val="Vahedeta"/>
        <w:jc w:val="both"/>
        <w:rPr>
          <w:rFonts w:ascii="Times New Roman" w:eastAsiaTheme="minorHAnsi" w:hAnsi="Times New Roman"/>
          <w:sz w:val="24"/>
          <w:szCs w:val="24"/>
        </w:rPr>
      </w:pPr>
    </w:p>
    <w:p w14:paraId="2982D7AE" w14:textId="2157716F" w:rsidR="002C407C" w:rsidRPr="00CD35AC" w:rsidRDefault="002C407C" w:rsidP="00486D62">
      <w:pPr>
        <w:pStyle w:val="Vahedeta"/>
        <w:jc w:val="both"/>
        <w:rPr>
          <w:rFonts w:ascii="Times New Roman" w:eastAsiaTheme="minorHAnsi" w:hAnsi="Times New Roman"/>
          <w:i/>
          <w:iCs/>
          <w:sz w:val="24"/>
          <w:szCs w:val="24"/>
        </w:rPr>
      </w:pPr>
      <w:r w:rsidRPr="00CD35AC">
        <w:rPr>
          <w:rFonts w:ascii="Times New Roman" w:eastAsiaTheme="minorHAnsi" w:hAnsi="Times New Roman"/>
          <w:i/>
          <w:iCs/>
          <w:sz w:val="24"/>
          <w:szCs w:val="24"/>
        </w:rPr>
        <w:t>/allkirjastatud digitaalselt/</w:t>
      </w:r>
    </w:p>
    <w:p w14:paraId="1F486248" w14:textId="77777777" w:rsidR="00E64C86" w:rsidRDefault="00F2745C" w:rsidP="00486D62">
      <w:pPr>
        <w:pStyle w:val="Vahedeta"/>
        <w:jc w:val="both"/>
        <w:rPr>
          <w:rFonts w:ascii="Times New Roman" w:eastAsiaTheme="minorHAnsi" w:hAnsi="Times New Roman"/>
          <w:sz w:val="24"/>
          <w:szCs w:val="24"/>
        </w:rPr>
      </w:pPr>
      <w:r>
        <w:rPr>
          <w:rFonts w:ascii="Times New Roman" w:eastAsiaTheme="minorHAnsi" w:hAnsi="Times New Roman"/>
          <w:sz w:val="24"/>
          <w:szCs w:val="24"/>
        </w:rPr>
        <w:t>Janek Pool</w:t>
      </w:r>
    </w:p>
    <w:p w14:paraId="187371B0" w14:textId="36EF359B" w:rsidR="002C407C" w:rsidRDefault="00E64C86" w:rsidP="00486D62">
      <w:pPr>
        <w:pStyle w:val="Vahedeta"/>
        <w:jc w:val="both"/>
        <w:rPr>
          <w:rFonts w:ascii="Times New Roman" w:eastAsiaTheme="minorHAnsi" w:hAnsi="Times New Roman"/>
          <w:sz w:val="24"/>
          <w:szCs w:val="24"/>
        </w:rPr>
      </w:pPr>
      <w:r>
        <w:rPr>
          <w:rFonts w:ascii="Times New Roman" w:eastAsiaTheme="minorHAnsi" w:hAnsi="Times New Roman"/>
          <w:sz w:val="24"/>
          <w:szCs w:val="24"/>
        </w:rPr>
        <w:t>A</w:t>
      </w:r>
      <w:r w:rsidR="005C699F">
        <w:rPr>
          <w:rFonts w:ascii="Times New Roman" w:eastAsiaTheme="minorHAnsi" w:hAnsi="Times New Roman"/>
          <w:sz w:val="24"/>
          <w:szCs w:val="24"/>
        </w:rPr>
        <w:t xml:space="preserve">metikogu juhatuse </w:t>
      </w:r>
      <w:r w:rsidR="002C407C">
        <w:rPr>
          <w:rFonts w:ascii="Times New Roman" w:eastAsiaTheme="minorHAnsi" w:hAnsi="Times New Roman"/>
          <w:sz w:val="24"/>
          <w:szCs w:val="24"/>
        </w:rPr>
        <w:t>esimees</w:t>
      </w:r>
    </w:p>
    <w:p w14:paraId="0A4647CC" w14:textId="25178314" w:rsidR="002C407C" w:rsidRDefault="002C407C" w:rsidP="00486D62">
      <w:pPr>
        <w:pStyle w:val="Vahedeta"/>
        <w:jc w:val="both"/>
        <w:rPr>
          <w:rFonts w:ascii="Times New Roman" w:eastAsiaTheme="minorHAnsi" w:hAnsi="Times New Roman"/>
          <w:sz w:val="24"/>
          <w:szCs w:val="24"/>
        </w:rPr>
      </w:pPr>
    </w:p>
    <w:p w14:paraId="120C6F82" w14:textId="77777777" w:rsidR="00D6577D" w:rsidRDefault="00D6577D" w:rsidP="00486D62">
      <w:pPr>
        <w:pStyle w:val="Vahedeta"/>
        <w:jc w:val="both"/>
        <w:rPr>
          <w:rFonts w:ascii="Times New Roman" w:eastAsiaTheme="minorHAnsi" w:hAnsi="Times New Roman"/>
          <w:sz w:val="24"/>
          <w:szCs w:val="24"/>
        </w:rPr>
      </w:pPr>
    </w:p>
    <w:p w14:paraId="381AE277" w14:textId="3E7AAB98" w:rsidR="004D75A8" w:rsidRPr="00601D97" w:rsidRDefault="00B85C12" w:rsidP="00601D97">
      <w:pPr>
        <w:pStyle w:val="Vahedeta"/>
        <w:jc w:val="both"/>
        <w:rPr>
          <w:rFonts w:ascii="Times New Roman" w:eastAsiaTheme="minorHAnsi" w:hAnsi="Times New Roman"/>
          <w:sz w:val="24"/>
          <w:szCs w:val="24"/>
        </w:rPr>
      </w:pPr>
      <w:r>
        <w:rPr>
          <w:rFonts w:ascii="Times New Roman" w:eastAsiaTheme="minorHAnsi" w:hAnsi="Times New Roman"/>
          <w:sz w:val="24"/>
          <w:szCs w:val="24"/>
        </w:rPr>
        <w:t xml:space="preserve">Jaan Lõõnik, </w:t>
      </w:r>
      <w:hyperlink r:id="rId9" w:history="1">
        <w:r w:rsidRPr="00CB59A3">
          <w:rPr>
            <w:rStyle w:val="Hperlink"/>
            <w:rFonts w:ascii="Times New Roman" w:eastAsiaTheme="minorHAnsi" w:hAnsi="Times New Roman"/>
            <w:sz w:val="24"/>
            <w:szCs w:val="24"/>
          </w:rPr>
          <w:t>jaan.loonik@kpkoda.ee</w:t>
        </w:r>
      </w:hyperlink>
      <w:r>
        <w:rPr>
          <w:rFonts w:ascii="Times New Roman" w:eastAsiaTheme="minorHAnsi" w:hAnsi="Times New Roman"/>
          <w:sz w:val="24"/>
          <w:szCs w:val="24"/>
        </w:rPr>
        <w:t>, 6464619</w:t>
      </w:r>
    </w:p>
    <w:sectPr w:rsidR="004D75A8" w:rsidRPr="00601D97" w:rsidSect="00FF40CA">
      <w:footerReference w:type="default" r:id="rId10"/>
      <w:headerReference w:type="first" r:id="rId11"/>
      <w:footerReference w:type="first" r:id="rId12"/>
      <w:pgSz w:w="11906" w:h="16838"/>
      <w:pgMar w:top="851" w:right="1558" w:bottom="164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1CD5B" w14:textId="77777777" w:rsidR="00774C56" w:rsidRDefault="00774C56">
      <w:r>
        <w:separator/>
      </w:r>
    </w:p>
  </w:endnote>
  <w:endnote w:type="continuationSeparator" w:id="0">
    <w:p w14:paraId="5CA08541" w14:textId="77777777" w:rsidR="00774C56" w:rsidRDefault="00774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4"/>
      </w:rPr>
      <w:id w:val="-1557004699"/>
      <w:docPartObj>
        <w:docPartGallery w:val="Page Numbers (Bottom of Page)"/>
        <w:docPartUnique/>
      </w:docPartObj>
    </w:sdtPr>
    <w:sdtContent>
      <w:p w14:paraId="174D2EF3" w14:textId="77777777" w:rsidR="0042142C" w:rsidRPr="005C5FC4" w:rsidRDefault="0042142C">
        <w:pPr>
          <w:pStyle w:val="Jalus"/>
          <w:jc w:val="right"/>
          <w:rPr>
            <w:rFonts w:ascii="Times New Roman" w:hAnsi="Times New Roman"/>
            <w:sz w:val="24"/>
            <w:szCs w:val="24"/>
          </w:rPr>
        </w:pPr>
        <w:r w:rsidRPr="005C5FC4">
          <w:rPr>
            <w:rFonts w:ascii="Times New Roman" w:hAnsi="Times New Roman"/>
            <w:sz w:val="24"/>
            <w:szCs w:val="24"/>
          </w:rPr>
          <w:fldChar w:fldCharType="begin"/>
        </w:r>
        <w:r w:rsidRPr="005C5FC4">
          <w:rPr>
            <w:rFonts w:ascii="Times New Roman" w:hAnsi="Times New Roman"/>
            <w:sz w:val="24"/>
            <w:szCs w:val="24"/>
          </w:rPr>
          <w:instrText>PAGE   \* MERGEFORMAT</w:instrText>
        </w:r>
        <w:r w:rsidRPr="005C5FC4">
          <w:rPr>
            <w:rFonts w:ascii="Times New Roman" w:hAnsi="Times New Roman"/>
            <w:sz w:val="24"/>
            <w:szCs w:val="24"/>
          </w:rPr>
          <w:fldChar w:fldCharType="separate"/>
        </w:r>
        <w:r w:rsidRPr="005C5FC4">
          <w:rPr>
            <w:rFonts w:ascii="Times New Roman" w:hAnsi="Times New Roman"/>
            <w:noProof/>
            <w:sz w:val="24"/>
            <w:szCs w:val="24"/>
          </w:rPr>
          <w:t>2</w:t>
        </w:r>
        <w:r w:rsidRPr="005C5FC4">
          <w:rPr>
            <w:rFonts w:ascii="Times New Roman" w:hAnsi="Times New Roman"/>
            <w:sz w:val="24"/>
            <w:szCs w:val="24"/>
          </w:rPr>
          <w:fldChar w:fldCharType="end"/>
        </w:r>
      </w:p>
    </w:sdtContent>
  </w:sdt>
  <w:p w14:paraId="070EE8A9" w14:textId="77777777" w:rsidR="00B342C8" w:rsidRDefault="00B342C8">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8E38" w14:textId="77777777" w:rsidR="00753822" w:rsidRPr="00E83D57" w:rsidRDefault="00753822" w:rsidP="00E83D57">
    <w:pPr>
      <w:pStyle w:val="Jalus"/>
      <w:tabs>
        <w:tab w:val="clear" w:pos="4153"/>
        <w:tab w:val="clear" w:pos="8306"/>
        <w:tab w:val="left" w:pos="3296"/>
      </w:tabs>
      <w:spacing w:after="0"/>
      <w:rPr>
        <w:color w:val="000000" w:themeColor="text1"/>
      </w:rPr>
    </w:pPr>
    <w:r w:rsidRPr="00E83D57">
      <w:rPr>
        <w:rFonts w:asciiTheme="minorHAnsi" w:hAnsiTheme="minorHAnsi" w:cstheme="minorHAnsi"/>
        <w:color w:val="000000" w:themeColor="text1"/>
        <w:sz w:val="20"/>
        <w:szCs w:val="20"/>
      </w:rPr>
      <w:t>Registrikood: 74002523</w:t>
    </w:r>
    <w:r w:rsidR="00E83D57">
      <w:rPr>
        <w:rFonts w:asciiTheme="minorHAnsi" w:hAnsiTheme="minorHAnsi" w:cstheme="minorHAnsi"/>
        <w:color w:val="000000" w:themeColor="text1"/>
        <w:sz w:val="20"/>
        <w:szCs w:val="20"/>
      </w:rPr>
      <w:tab/>
    </w:r>
    <w:r w:rsidRPr="00E83D57">
      <w:rPr>
        <w:rFonts w:asciiTheme="minorHAnsi" w:hAnsiTheme="minorHAnsi" w:cstheme="minorHAnsi"/>
        <w:color w:val="000000" w:themeColor="text1"/>
        <w:sz w:val="20"/>
        <w:szCs w:val="20"/>
      </w:rPr>
      <w:br/>
    </w:r>
    <w:r w:rsidRPr="00E83D57">
      <w:rPr>
        <w:color w:val="000000" w:themeColor="text1"/>
      </w:rPr>
      <w:ptab w:relativeTo="margin" w:alignment="right" w:leader="underscore"/>
    </w:r>
    <w:r w:rsidRPr="00E83D57">
      <w:rPr>
        <w:color w:val="000000" w:themeColor="text1"/>
      </w:rPr>
      <w:ptab w:relativeTo="margin" w:alignment="right" w:leader="none"/>
    </w:r>
  </w:p>
  <w:p w14:paraId="1F38A594" w14:textId="03A07A26" w:rsidR="00753822" w:rsidRPr="00E83D57" w:rsidRDefault="00601D97" w:rsidP="00753822">
    <w:pPr>
      <w:pStyle w:val="Jalus"/>
      <w:spacing w:after="0" w:line="240" w:lineRule="auto"/>
      <w:rPr>
        <w:color w:val="000000" w:themeColor="text1"/>
      </w:rPr>
    </w:pPr>
    <w:r>
      <w:rPr>
        <w:color w:val="000000" w:themeColor="text1"/>
      </w:rPr>
      <w:t>Roosikrantsi 8b</w:t>
    </w:r>
    <w:r w:rsidR="00753822" w:rsidRPr="00E83D57">
      <w:rPr>
        <w:color w:val="000000" w:themeColor="text1"/>
      </w:rPr>
      <w:t>,                 tel</w:t>
    </w:r>
    <w:r w:rsidR="00E83D57" w:rsidRPr="00E83D57">
      <w:rPr>
        <w:color w:val="000000" w:themeColor="text1"/>
      </w:rPr>
      <w:t xml:space="preserve"> </w:t>
    </w:r>
    <w:r w:rsidR="00753822" w:rsidRPr="00E83D57">
      <w:rPr>
        <w:color w:val="000000" w:themeColor="text1"/>
      </w:rPr>
      <w:t>646 3773</w:t>
    </w:r>
    <w:r w:rsidR="00E83D57" w:rsidRPr="00E83D57">
      <w:rPr>
        <w:color w:val="000000" w:themeColor="text1"/>
      </w:rPr>
      <w:t xml:space="preserve"> </w:t>
    </w:r>
    <w:r w:rsidR="00E83D57" w:rsidRPr="00E83D57">
      <w:rPr>
        <w:color w:val="000000" w:themeColor="text1"/>
      </w:rPr>
      <w:tab/>
    </w:r>
    <w:r w:rsidR="00753822" w:rsidRPr="00E83D57">
      <w:rPr>
        <w:color w:val="000000" w:themeColor="text1"/>
      </w:rPr>
      <w:t xml:space="preserve"> </w:t>
    </w:r>
    <w:hyperlink r:id="rId1" w:history="1">
      <w:r w:rsidR="00753822" w:rsidRPr="00E83D57">
        <w:rPr>
          <w:rStyle w:val="Hperlink"/>
          <w:color w:val="000000" w:themeColor="text1"/>
        </w:rPr>
        <w:t>info@kpkoda.ee</w:t>
      </w:r>
    </w:hyperlink>
    <w:r w:rsidR="00753822" w:rsidRPr="00E83D57">
      <w:rPr>
        <w:color w:val="000000" w:themeColor="text1"/>
      </w:rPr>
      <w:t xml:space="preserve">         </w:t>
    </w:r>
    <w:r w:rsidR="00E83D57" w:rsidRPr="00E83D57">
      <w:rPr>
        <w:color w:val="000000" w:themeColor="text1"/>
      </w:rPr>
      <w:t xml:space="preserve">     </w:t>
    </w:r>
    <w:r w:rsidR="00E83D57">
      <w:rPr>
        <w:color w:val="000000" w:themeColor="text1"/>
      </w:rPr>
      <w:t xml:space="preserve">  </w:t>
    </w:r>
    <w:r w:rsidR="00753822" w:rsidRPr="00E83D57">
      <w:rPr>
        <w:color w:val="000000" w:themeColor="text1"/>
      </w:rPr>
      <w:t>SEB pank</w:t>
    </w:r>
  </w:p>
  <w:p w14:paraId="5B34F12F" w14:textId="5A3812EB" w:rsidR="004D75A8" w:rsidRDefault="00E83D57" w:rsidP="00753822">
    <w:pPr>
      <w:pStyle w:val="Jalus"/>
      <w:spacing w:after="0" w:line="240" w:lineRule="auto"/>
      <w:rPr>
        <w:color w:val="000000" w:themeColor="text1"/>
      </w:rPr>
    </w:pPr>
    <w:r w:rsidRPr="00E83D57">
      <w:rPr>
        <w:color w:val="000000" w:themeColor="text1"/>
      </w:rPr>
      <w:t>1011</w:t>
    </w:r>
    <w:r w:rsidR="00601D97">
      <w:rPr>
        <w:color w:val="000000" w:themeColor="text1"/>
      </w:rPr>
      <w:t>9</w:t>
    </w:r>
    <w:r w:rsidRPr="00E83D57">
      <w:rPr>
        <w:color w:val="000000" w:themeColor="text1"/>
      </w:rPr>
      <w:t xml:space="preserve"> Tallinn</w:t>
    </w:r>
    <w:r w:rsidRPr="00E83D57">
      <w:rPr>
        <w:color w:val="000000" w:themeColor="text1"/>
      </w:rPr>
      <w:tab/>
    </w:r>
    <w:r w:rsidR="00753822" w:rsidRPr="00E83D57">
      <w:rPr>
        <w:color w:val="000000" w:themeColor="text1"/>
      </w:rPr>
      <w:tab/>
      <w:t xml:space="preserve">       </w:t>
    </w:r>
    <w:r>
      <w:rPr>
        <w:color w:val="000000" w:themeColor="text1"/>
      </w:rPr>
      <w:t xml:space="preserve">   </w:t>
    </w:r>
    <w:r w:rsidR="00753822" w:rsidRPr="00E83D57">
      <w:rPr>
        <w:color w:val="000000" w:themeColor="text1"/>
      </w:rPr>
      <w:t xml:space="preserve">a/a </w:t>
    </w:r>
    <w:r>
      <w:rPr>
        <w:color w:val="000000" w:themeColor="text1"/>
      </w:rPr>
      <w:t>EE</w:t>
    </w:r>
    <w:r w:rsidRPr="00E83D57">
      <w:rPr>
        <w:color w:val="000000" w:themeColor="text1"/>
      </w:rPr>
      <w:t>651010220111133018</w:t>
    </w:r>
  </w:p>
  <w:p w14:paraId="191590C9" w14:textId="77777777" w:rsidR="00E83D57" w:rsidRPr="00E83D57" w:rsidRDefault="00E83D57" w:rsidP="00753822">
    <w:pPr>
      <w:pStyle w:val="Jalus"/>
      <w:spacing w:after="0" w:line="240" w:lineRule="auto"/>
      <w:rPr>
        <w:color w:val="000000" w:themeColor="text1"/>
      </w:rPr>
    </w:pPr>
  </w:p>
  <w:p w14:paraId="6B603A65" w14:textId="77777777" w:rsidR="004D75A8" w:rsidRDefault="004D75A8">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F028A" w14:textId="77777777" w:rsidR="00774C56" w:rsidRDefault="00774C56">
      <w:r>
        <w:separator/>
      </w:r>
    </w:p>
  </w:footnote>
  <w:footnote w:type="continuationSeparator" w:id="0">
    <w:p w14:paraId="7C291642" w14:textId="77777777" w:rsidR="00774C56" w:rsidRDefault="00774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AB3E7" w14:textId="77777777" w:rsidR="00B342C8" w:rsidRDefault="008A1679" w:rsidP="008A1679">
    <w:pPr>
      <w:pStyle w:val="Pis"/>
      <w:jc w:val="center"/>
      <w:rPr>
        <w:lang w:val="fi-FI"/>
      </w:rPr>
    </w:pPr>
    <w:r>
      <w:rPr>
        <w:noProof/>
        <w:lang w:val="fi-FI"/>
      </w:rPr>
      <w:drawing>
        <wp:inline distT="0" distB="0" distL="0" distR="0" wp14:anchorId="08C8F0A3" wp14:editId="1FC459FC">
          <wp:extent cx="4513322" cy="119026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0461" cy="122115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4E33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A5E97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448A6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AA11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EC4D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E0EE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3EA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16BB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2272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4B434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567205"/>
    <w:multiLevelType w:val="hybridMultilevel"/>
    <w:tmpl w:val="4A52BE24"/>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0E7E283B"/>
    <w:multiLevelType w:val="hybridMultilevel"/>
    <w:tmpl w:val="914EDD6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2" w15:restartNumberingAfterBreak="0">
    <w:nsid w:val="14081B36"/>
    <w:multiLevelType w:val="hybridMultilevel"/>
    <w:tmpl w:val="36F605C4"/>
    <w:lvl w:ilvl="0" w:tplc="7CA4187E">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15FB7962"/>
    <w:multiLevelType w:val="hybridMultilevel"/>
    <w:tmpl w:val="40C8B73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1865139E"/>
    <w:multiLevelType w:val="hybridMultilevel"/>
    <w:tmpl w:val="A2BCA9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1EB83CCC"/>
    <w:multiLevelType w:val="hybridMultilevel"/>
    <w:tmpl w:val="AA98167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9EF6D61"/>
    <w:multiLevelType w:val="hybridMultilevel"/>
    <w:tmpl w:val="914EDD6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7" w15:restartNumberingAfterBreak="0">
    <w:nsid w:val="2A1C1EA8"/>
    <w:multiLevelType w:val="hybridMultilevel"/>
    <w:tmpl w:val="534AA70C"/>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2A6D4D39"/>
    <w:multiLevelType w:val="hybridMultilevel"/>
    <w:tmpl w:val="ED74FC6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2BA75666"/>
    <w:multiLevelType w:val="hybridMultilevel"/>
    <w:tmpl w:val="F6607F34"/>
    <w:lvl w:ilvl="0" w:tplc="49F21F24">
      <w:start w:val="1"/>
      <w:numFmt w:val="decimal"/>
      <w:lvlText w:val="%1."/>
      <w:lvlJc w:val="left"/>
      <w:pPr>
        <w:ind w:left="765" w:hanging="765"/>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0" w15:restartNumberingAfterBreak="0">
    <w:nsid w:val="2DD916E2"/>
    <w:multiLevelType w:val="hybridMultilevel"/>
    <w:tmpl w:val="1012FC3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46310610"/>
    <w:multiLevelType w:val="hybridMultilevel"/>
    <w:tmpl w:val="B15CCA52"/>
    <w:lvl w:ilvl="0" w:tplc="336C3376">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4CE9434C"/>
    <w:multiLevelType w:val="hybridMultilevel"/>
    <w:tmpl w:val="914EDD6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3" w15:restartNumberingAfterBreak="0">
    <w:nsid w:val="4FAC34FE"/>
    <w:multiLevelType w:val="hybridMultilevel"/>
    <w:tmpl w:val="5FBE741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504531B5"/>
    <w:multiLevelType w:val="hybridMultilevel"/>
    <w:tmpl w:val="62FCE3C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A3D0FF0"/>
    <w:multiLevelType w:val="hybridMultilevel"/>
    <w:tmpl w:val="4118A1E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62214633"/>
    <w:multiLevelType w:val="hybridMultilevel"/>
    <w:tmpl w:val="914EDD6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7" w15:restartNumberingAfterBreak="0">
    <w:nsid w:val="649B5C45"/>
    <w:multiLevelType w:val="hybridMultilevel"/>
    <w:tmpl w:val="F98E88FE"/>
    <w:lvl w:ilvl="0" w:tplc="0425000F">
      <w:start w:val="4"/>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8" w15:restartNumberingAfterBreak="0">
    <w:nsid w:val="7FA93F9A"/>
    <w:multiLevelType w:val="hybridMultilevel"/>
    <w:tmpl w:val="516E692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360593006">
    <w:abstractNumId w:val="8"/>
  </w:num>
  <w:num w:numId="2" w16cid:durableId="1310400365">
    <w:abstractNumId w:val="3"/>
  </w:num>
  <w:num w:numId="3" w16cid:durableId="1496526836">
    <w:abstractNumId w:val="2"/>
  </w:num>
  <w:num w:numId="4" w16cid:durableId="622856351">
    <w:abstractNumId w:val="1"/>
  </w:num>
  <w:num w:numId="5" w16cid:durableId="1675255814">
    <w:abstractNumId w:val="0"/>
  </w:num>
  <w:num w:numId="6" w16cid:durableId="1673676464">
    <w:abstractNumId w:val="9"/>
  </w:num>
  <w:num w:numId="7" w16cid:durableId="132136293">
    <w:abstractNumId w:val="7"/>
  </w:num>
  <w:num w:numId="8" w16cid:durableId="57092634">
    <w:abstractNumId w:val="6"/>
  </w:num>
  <w:num w:numId="9" w16cid:durableId="1806072946">
    <w:abstractNumId w:val="5"/>
  </w:num>
  <w:num w:numId="10" w16cid:durableId="1500652854">
    <w:abstractNumId w:val="4"/>
  </w:num>
  <w:num w:numId="11" w16cid:durableId="16041934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4877263">
    <w:abstractNumId w:val="22"/>
  </w:num>
  <w:num w:numId="13" w16cid:durableId="2009482727">
    <w:abstractNumId w:val="26"/>
  </w:num>
  <w:num w:numId="14" w16cid:durableId="938100530">
    <w:abstractNumId w:val="11"/>
  </w:num>
  <w:num w:numId="15" w16cid:durableId="1335914737">
    <w:abstractNumId w:val="16"/>
  </w:num>
  <w:num w:numId="16" w16cid:durableId="782919684">
    <w:abstractNumId w:val="19"/>
  </w:num>
  <w:num w:numId="17" w16cid:durableId="1494679638">
    <w:abstractNumId w:val="27"/>
  </w:num>
  <w:num w:numId="18" w16cid:durableId="1031227095">
    <w:abstractNumId w:val="18"/>
  </w:num>
  <w:num w:numId="19" w16cid:durableId="780296829">
    <w:abstractNumId w:val="23"/>
  </w:num>
  <w:num w:numId="20" w16cid:durableId="1208378535">
    <w:abstractNumId w:val="24"/>
  </w:num>
  <w:num w:numId="21" w16cid:durableId="1591308745">
    <w:abstractNumId w:val="12"/>
  </w:num>
  <w:num w:numId="22" w16cid:durableId="1314601333">
    <w:abstractNumId w:val="21"/>
  </w:num>
  <w:num w:numId="23" w16cid:durableId="1924871628">
    <w:abstractNumId w:val="20"/>
  </w:num>
  <w:num w:numId="24" w16cid:durableId="1326205428">
    <w:abstractNumId w:val="14"/>
  </w:num>
  <w:num w:numId="25" w16cid:durableId="1538009427">
    <w:abstractNumId w:val="25"/>
  </w:num>
  <w:num w:numId="26" w16cid:durableId="548761412">
    <w:abstractNumId w:val="28"/>
  </w:num>
  <w:num w:numId="27" w16cid:durableId="1903368171">
    <w:abstractNumId w:val="13"/>
  </w:num>
  <w:num w:numId="28" w16cid:durableId="753009499">
    <w:abstractNumId w:val="10"/>
  </w:num>
  <w:num w:numId="29" w16cid:durableId="2016030600">
    <w:abstractNumId w:val="17"/>
  </w:num>
  <w:num w:numId="30" w16cid:durableId="11006128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838"/>
    <w:rsid w:val="000002B7"/>
    <w:rsid w:val="000005B2"/>
    <w:rsid w:val="00004C4D"/>
    <w:rsid w:val="000056F0"/>
    <w:rsid w:val="00005D14"/>
    <w:rsid w:val="000061D7"/>
    <w:rsid w:val="00010838"/>
    <w:rsid w:val="0001341E"/>
    <w:rsid w:val="00013F43"/>
    <w:rsid w:val="0001606E"/>
    <w:rsid w:val="00026D41"/>
    <w:rsid w:val="00030109"/>
    <w:rsid w:val="0003082F"/>
    <w:rsid w:val="0003088B"/>
    <w:rsid w:val="00032DA9"/>
    <w:rsid w:val="00035765"/>
    <w:rsid w:val="00036350"/>
    <w:rsid w:val="00037EFB"/>
    <w:rsid w:val="000417E0"/>
    <w:rsid w:val="00045B6F"/>
    <w:rsid w:val="00047CE1"/>
    <w:rsid w:val="00070608"/>
    <w:rsid w:val="000718A8"/>
    <w:rsid w:val="00080E3B"/>
    <w:rsid w:val="00086082"/>
    <w:rsid w:val="00095145"/>
    <w:rsid w:val="000973B9"/>
    <w:rsid w:val="000A69B2"/>
    <w:rsid w:val="000B08F0"/>
    <w:rsid w:val="000B2CEB"/>
    <w:rsid w:val="000B5B93"/>
    <w:rsid w:val="000C39D9"/>
    <w:rsid w:val="000D2637"/>
    <w:rsid w:val="000D36BD"/>
    <w:rsid w:val="000D6C7D"/>
    <w:rsid w:val="000D6EF7"/>
    <w:rsid w:val="000E0E8E"/>
    <w:rsid w:val="000E10D5"/>
    <w:rsid w:val="000E540B"/>
    <w:rsid w:val="000F09BC"/>
    <w:rsid w:val="000F7AA6"/>
    <w:rsid w:val="00101064"/>
    <w:rsid w:val="001032F7"/>
    <w:rsid w:val="001141CA"/>
    <w:rsid w:val="0013300C"/>
    <w:rsid w:val="00145F0B"/>
    <w:rsid w:val="00146A2A"/>
    <w:rsid w:val="00147ADB"/>
    <w:rsid w:val="00150C18"/>
    <w:rsid w:val="00166ED3"/>
    <w:rsid w:val="00172AF3"/>
    <w:rsid w:val="00175ABD"/>
    <w:rsid w:val="00176EC1"/>
    <w:rsid w:val="00184031"/>
    <w:rsid w:val="00185B65"/>
    <w:rsid w:val="00197016"/>
    <w:rsid w:val="001A672C"/>
    <w:rsid w:val="001B4D85"/>
    <w:rsid w:val="001C2A54"/>
    <w:rsid w:val="001C4B70"/>
    <w:rsid w:val="001D3A05"/>
    <w:rsid w:val="001E5DEC"/>
    <w:rsid w:val="001E7504"/>
    <w:rsid w:val="001E7FE9"/>
    <w:rsid w:val="001F4928"/>
    <w:rsid w:val="001F59F1"/>
    <w:rsid w:val="00200385"/>
    <w:rsid w:val="0021187C"/>
    <w:rsid w:val="002120E2"/>
    <w:rsid w:val="002124EB"/>
    <w:rsid w:val="00213156"/>
    <w:rsid w:val="00216C64"/>
    <w:rsid w:val="00234474"/>
    <w:rsid w:val="00244746"/>
    <w:rsid w:val="00245C3D"/>
    <w:rsid w:val="00246CC6"/>
    <w:rsid w:val="00255977"/>
    <w:rsid w:val="00261629"/>
    <w:rsid w:val="00266C46"/>
    <w:rsid w:val="002702D1"/>
    <w:rsid w:val="002716B0"/>
    <w:rsid w:val="00273FAF"/>
    <w:rsid w:val="00277BDD"/>
    <w:rsid w:val="0028575F"/>
    <w:rsid w:val="00290572"/>
    <w:rsid w:val="00292B8E"/>
    <w:rsid w:val="002A7BC5"/>
    <w:rsid w:val="002B58D1"/>
    <w:rsid w:val="002B7925"/>
    <w:rsid w:val="002C0E79"/>
    <w:rsid w:val="002C0FC0"/>
    <w:rsid w:val="002C1163"/>
    <w:rsid w:val="002C25EA"/>
    <w:rsid w:val="002C407C"/>
    <w:rsid w:val="002E16E7"/>
    <w:rsid w:val="002E451D"/>
    <w:rsid w:val="002F49CE"/>
    <w:rsid w:val="002F6121"/>
    <w:rsid w:val="00314014"/>
    <w:rsid w:val="0032127B"/>
    <w:rsid w:val="00321DE3"/>
    <w:rsid w:val="00323BA6"/>
    <w:rsid w:val="00331E47"/>
    <w:rsid w:val="00337A13"/>
    <w:rsid w:val="00340596"/>
    <w:rsid w:val="00352B22"/>
    <w:rsid w:val="003533A1"/>
    <w:rsid w:val="003538ED"/>
    <w:rsid w:val="00354C79"/>
    <w:rsid w:val="00355532"/>
    <w:rsid w:val="00357A6C"/>
    <w:rsid w:val="00364E68"/>
    <w:rsid w:val="00365E53"/>
    <w:rsid w:val="00370BBC"/>
    <w:rsid w:val="00375D28"/>
    <w:rsid w:val="00380B5E"/>
    <w:rsid w:val="00381CD9"/>
    <w:rsid w:val="003828B7"/>
    <w:rsid w:val="0038793A"/>
    <w:rsid w:val="0039667F"/>
    <w:rsid w:val="003A1DED"/>
    <w:rsid w:val="003A5557"/>
    <w:rsid w:val="003B1A5D"/>
    <w:rsid w:val="003B78E6"/>
    <w:rsid w:val="003C16C8"/>
    <w:rsid w:val="003D0007"/>
    <w:rsid w:val="003E3374"/>
    <w:rsid w:val="003E3847"/>
    <w:rsid w:val="003E781D"/>
    <w:rsid w:val="003F0701"/>
    <w:rsid w:val="003F0962"/>
    <w:rsid w:val="003F1F95"/>
    <w:rsid w:val="003F2707"/>
    <w:rsid w:val="003F41AD"/>
    <w:rsid w:val="003F49EB"/>
    <w:rsid w:val="003F79A2"/>
    <w:rsid w:val="004039D9"/>
    <w:rsid w:val="00403E64"/>
    <w:rsid w:val="00404EB4"/>
    <w:rsid w:val="004069B1"/>
    <w:rsid w:val="004163AF"/>
    <w:rsid w:val="0042138A"/>
    <w:rsid w:val="0042142C"/>
    <w:rsid w:val="00427729"/>
    <w:rsid w:val="0043234E"/>
    <w:rsid w:val="00437605"/>
    <w:rsid w:val="00440373"/>
    <w:rsid w:val="004420F5"/>
    <w:rsid w:val="00443538"/>
    <w:rsid w:val="0044354A"/>
    <w:rsid w:val="0044426B"/>
    <w:rsid w:val="00445422"/>
    <w:rsid w:val="00452794"/>
    <w:rsid w:val="00454B9E"/>
    <w:rsid w:val="00457072"/>
    <w:rsid w:val="00457BD0"/>
    <w:rsid w:val="004625CB"/>
    <w:rsid w:val="00472724"/>
    <w:rsid w:val="00472C7C"/>
    <w:rsid w:val="00473D44"/>
    <w:rsid w:val="00476EB4"/>
    <w:rsid w:val="00476F3C"/>
    <w:rsid w:val="00480E1D"/>
    <w:rsid w:val="004848C8"/>
    <w:rsid w:val="00486D62"/>
    <w:rsid w:val="00490371"/>
    <w:rsid w:val="00490A2B"/>
    <w:rsid w:val="00496608"/>
    <w:rsid w:val="00497DB4"/>
    <w:rsid w:val="004A2373"/>
    <w:rsid w:val="004A27D4"/>
    <w:rsid w:val="004A40A1"/>
    <w:rsid w:val="004A59C2"/>
    <w:rsid w:val="004B48DF"/>
    <w:rsid w:val="004C3BDB"/>
    <w:rsid w:val="004D0EC7"/>
    <w:rsid w:val="004D1EDA"/>
    <w:rsid w:val="004D75A8"/>
    <w:rsid w:val="004E138F"/>
    <w:rsid w:val="004E68BC"/>
    <w:rsid w:val="004E7C0E"/>
    <w:rsid w:val="004F163C"/>
    <w:rsid w:val="004F46D5"/>
    <w:rsid w:val="004F55FA"/>
    <w:rsid w:val="004F565F"/>
    <w:rsid w:val="0050476A"/>
    <w:rsid w:val="005059D5"/>
    <w:rsid w:val="0050779F"/>
    <w:rsid w:val="00511FDF"/>
    <w:rsid w:val="00514C83"/>
    <w:rsid w:val="00514CDC"/>
    <w:rsid w:val="005151D5"/>
    <w:rsid w:val="0051632F"/>
    <w:rsid w:val="00522D85"/>
    <w:rsid w:val="005309E9"/>
    <w:rsid w:val="00530AC9"/>
    <w:rsid w:val="00533582"/>
    <w:rsid w:val="00535F3A"/>
    <w:rsid w:val="00546A12"/>
    <w:rsid w:val="00552C92"/>
    <w:rsid w:val="00553615"/>
    <w:rsid w:val="0056675B"/>
    <w:rsid w:val="00570105"/>
    <w:rsid w:val="005720FB"/>
    <w:rsid w:val="00580A90"/>
    <w:rsid w:val="00582D9A"/>
    <w:rsid w:val="00586CD0"/>
    <w:rsid w:val="0058771C"/>
    <w:rsid w:val="005903B2"/>
    <w:rsid w:val="00590B81"/>
    <w:rsid w:val="00593B86"/>
    <w:rsid w:val="00593FEE"/>
    <w:rsid w:val="005A5152"/>
    <w:rsid w:val="005A593E"/>
    <w:rsid w:val="005A6ADC"/>
    <w:rsid w:val="005B0A5B"/>
    <w:rsid w:val="005B32F8"/>
    <w:rsid w:val="005B333D"/>
    <w:rsid w:val="005B607C"/>
    <w:rsid w:val="005C45E2"/>
    <w:rsid w:val="005C5FC4"/>
    <w:rsid w:val="005C699F"/>
    <w:rsid w:val="005C6B3F"/>
    <w:rsid w:val="005E15DF"/>
    <w:rsid w:val="005E44E5"/>
    <w:rsid w:val="005E6F2B"/>
    <w:rsid w:val="005E7E87"/>
    <w:rsid w:val="0060155A"/>
    <w:rsid w:val="00601D97"/>
    <w:rsid w:val="006035DA"/>
    <w:rsid w:val="00603DFE"/>
    <w:rsid w:val="0061482C"/>
    <w:rsid w:val="006226EE"/>
    <w:rsid w:val="00625156"/>
    <w:rsid w:val="00625E06"/>
    <w:rsid w:val="00630091"/>
    <w:rsid w:val="00631F5F"/>
    <w:rsid w:val="00632C42"/>
    <w:rsid w:val="00635E18"/>
    <w:rsid w:val="00637029"/>
    <w:rsid w:val="00641BC5"/>
    <w:rsid w:val="00643925"/>
    <w:rsid w:val="00645EF4"/>
    <w:rsid w:val="0066064F"/>
    <w:rsid w:val="00662B26"/>
    <w:rsid w:val="00662D55"/>
    <w:rsid w:val="0066496E"/>
    <w:rsid w:val="00664A3C"/>
    <w:rsid w:val="00671BC6"/>
    <w:rsid w:val="00680D49"/>
    <w:rsid w:val="006828C7"/>
    <w:rsid w:val="00682AC0"/>
    <w:rsid w:val="00692CFC"/>
    <w:rsid w:val="006A7F46"/>
    <w:rsid w:val="006B079F"/>
    <w:rsid w:val="006B0956"/>
    <w:rsid w:val="006B2C3F"/>
    <w:rsid w:val="006B32D2"/>
    <w:rsid w:val="006B387C"/>
    <w:rsid w:val="006B51AB"/>
    <w:rsid w:val="006B6CDD"/>
    <w:rsid w:val="006C05C3"/>
    <w:rsid w:val="006C0F71"/>
    <w:rsid w:val="006C6EA3"/>
    <w:rsid w:val="006C7463"/>
    <w:rsid w:val="006D2225"/>
    <w:rsid w:val="006D35A7"/>
    <w:rsid w:val="006D4311"/>
    <w:rsid w:val="006D51A7"/>
    <w:rsid w:val="006E31E1"/>
    <w:rsid w:val="006E3326"/>
    <w:rsid w:val="006E3A9E"/>
    <w:rsid w:val="006E3BA1"/>
    <w:rsid w:val="006E75F1"/>
    <w:rsid w:val="006F68FA"/>
    <w:rsid w:val="006F75BB"/>
    <w:rsid w:val="00703EF0"/>
    <w:rsid w:val="00706F65"/>
    <w:rsid w:val="00713022"/>
    <w:rsid w:val="00715A48"/>
    <w:rsid w:val="00715ADD"/>
    <w:rsid w:val="007175A3"/>
    <w:rsid w:val="00720B00"/>
    <w:rsid w:val="007215D6"/>
    <w:rsid w:val="0073396D"/>
    <w:rsid w:val="00733DD8"/>
    <w:rsid w:val="0073514E"/>
    <w:rsid w:val="00735635"/>
    <w:rsid w:val="007358AF"/>
    <w:rsid w:val="00744568"/>
    <w:rsid w:val="00747175"/>
    <w:rsid w:val="00752EED"/>
    <w:rsid w:val="00753822"/>
    <w:rsid w:val="00760AED"/>
    <w:rsid w:val="00774C56"/>
    <w:rsid w:val="00777B5D"/>
    <w:rsid w:val="0078547A"/>
    <w:rsid w:val="00785514"/>
    <w:rsid w:val="00790ADE"/>
    <w:rsid w:val="00791E87"/>
    <w:rsid w:val="007924CE"/>
    <w:rsid w:val="00797123"/>
    <w:rsid w:val="007A38A3"/>
    <w:rsid w:val="007B67C3"/>
    <w:rsid w:val="007C0AB7"/>
    <w:rsid w:val="007C6A9F"/>
    <w:rsid w:val="007D1FE1"/>
    <w:rsid w:val="007D262D"/>
    <w:rsid w:val="007D3706"/>
    <w:rsid w:val="007D5EC0"/>
    <w:rsid w:val="007E59EF"/>
    <w:rsid w:val="007F2F8D"/>
    <w:rsid w:val="007F3CD2"/>
    <w:rsid w:val="007F4350"/>
    <w:rsid w:val="00802961"/>
    <w:rsid w:val="00803C1C"/>
    <w:rsid w:val="0080413B"/>
    <w:rsid w:val="00805077"/>
    <w:rsid w:val="00810DC7"/>
    <w:rsid w:val="0082370D"/>
    <w:rsid w:val="00825C44"/>
    <w:rsid w:val="00825CCC"/>
    <w:rsid w:val="00830FED"/>
    <w:rsid w:val="008315C6"/>
    <w:rsid w:val="008320AC"/>
    <w:rsid w:val="00834D4B"/>
    <w:rsid w:val="008378EA"/>
    <w:rsid w:val="00837B0C"/>
    <w:rsid w:val="008424B0"/>
    <w:rsid w:val="00842DC4"/>
    <w:rsid w:val="00845FBE"/>
    <w:rsid w:val="00846E7A"/>
    <w:rsid w:val="008515C7"/>
    <w:rsid w:val="008515DD"/>
    <w:rsid w:val="00857AC4"/>
    <w:rsid w:val="00863596"/>
    <w:rsid w:val="00864A43"/>
    <w:rsid w:val="008836BF"/>
    <w:rsid w:val="008908FD"/>
    <w:rsid w:val="00891A5D"/>
    <w:rsid w:val="0089396A"/>
    <w:rsid w:val="00894B48"/>
    <w:rsid w:val="00895293"/>
    <w:rsid w:val="008973AF"/>
    <w:rsid w:val="008A13AC"/>
    <w:rsid w:val="008A1679"/>
    <w:rsid w:val="008A28FF"/>
    <w:rsid w:val="008A4F5B"/>
    <w:rsid w:val="008A5BEF"/>
    <w:rsid w:val="008A6D07"/>
    <w:rsid w:val="008B280F"/>
    <w:rsid w:val="008B2D59"/>
    <w:rsid w:val="008B3503"/>
    <w:rsid w:val="008C0F79"/>
    <w:rsid w:val="008C2B1C"/>
    <w:rsid w:val="008C5423"/>
    <w:rsid w:val="008C5FDF"/>
    <w:rsid w:val="008C6050"/>
    <w:rsid w:val="008C6443"/>
    <w:rsid w:val="008D0785"/>
    <w:rsid w:val="008D1A95"/>
    <w:rsid w:val="008D1BD2"/>
    <w:rsid w:val="008D2816"/>
    <w:rsid w:val="008E109D"/>
    <w:rsid w:val="008E7DAB"/>
    <w:rsid w:val="008F0445"/>
    <w:rsid w:val="008F38E2"/>
    <w:rsid w:val="008F4170"/>
    <w:rsid w:val="0090494F"/>
    <w:rsid w:val="009070B8"/>
    <w:rsid w:val="00910044"/>
    <w:rsid w:val="0091373A"/>
    <w:rsid w:val="00913F58"/>
    <w:rsid w:val="00922300"/>
    <w:rsid w:val="0093433D"/>
    <w:rsid w:val="0093445D"/>
    <w:rsid w:val="00934EAF"/>
    <w:rsid w:val="009353D7"/>
    <w:rsid w:val="00935848"/>
    <w:rsid w:val="009426AB"/>
    <w:rsid w:val="00942BC7"/>
    <w:rsid w:val="0095231A"/>
    <w:rsid w:val="00954091"/>
    <w:rsid w:val="00954A8B"/>
    <w:rsid w:val="00957217"/>
    <w:rsid w:val="0096234E"/>
    <w:rsid w:val="009628E9"/>
    <w:rsid w:val="009641A8"/>
    <w:rsid w:val="00976208"/>
    <w:rsid w:val="00983094"/>
    <w:rsid w:val="0098395F"/>
    <w:rsid w:val="009962CA"/>
    <w:rsid w:val="009964DC"/>
    <w:rsid w:val="00997A4B"/>
    <w:rsid w:val="00997B53"/>
    <w:rsid w:val="009A5BB5"/>
    <w:rsid w:val="009A718C"/>
    <w:rsid w:val="009C158C"/>
    <w:rsid w:val="009C1681"/>
    <w:rsid w:val="009C2A36"/>
    <w:rsid w:val="009D074C"/>
    <w:rsid w:val="009D2E83"/>
    <w:rsid w:val="009D765C"/>
    <w:rsid w:val="009E1AD6"/>
    <w:rsid w:val="009E378D"/>
    <w:rsid w:val="009E62E8"/>
    <w:rsid w:val="009F0FAF"/>
    <w:rsid w:val="00A022B1"/>
    <w:rsid w:val="00A06C26"/>
    <w:rsid w:val="00A151FA"/>
    <w:rsid w:val="00A15BE4"/>
    <w:rsid w:val="00A20AD7"/>
    <w:rsid w:val="00A309E5"/>
    <w:rsid w:val="00A315C6"/>
    <w:rsid w:val="00A31DBF"/>
    <w:rsid w:val="00A33D8E"/>
    <w:rsid w:val="00A4112C"/>
    <w:rsid w:val="00A42968"/>
    <w:rsid w:val="00A506F8"/>
    <w:rsid w:val="00A5320F"/>
    <w:rsid w:val="00A5444E"/>
    <w:rsid w:val="00A605A4"/>
    <w:rsid w:val="00A64E2D"/>
    <w:rsid w:val="00A76EF1"/>
    <w:rsid w:val="00A77737"/>
    <w:rsid w:val="00A955A8"/>
    <w:rsid w:val="00AA2570"/>
    <w:rsid w:val="00AA5898"/>
    <w:rsid w:val="00AA69AE"/>
    <w:rsid w:val="00AB003F"/>
    <w:rsid w:val="00AB0EF8"/>
    <w:rsid w:val="00AB19C1"/>
    <w:rsid w:val="00AB3314"/>
    <w:rsid w:val="00AB4E75"/>
    <w:rsid w:val="00AB5231"/>
    <w:rsid w:val="00AB6524"/>
    <w:rsid w:val="00AC5C35"/>
    <w:rsid w:val="00AD3B8F"/>
    <w:rsid w:val="00AD66D6"/>
    <w:rsid w:val="00AF13F2"/>
    <w:rsid w:val="00AF31E9"/>
    <w:rsid w:val="00B003C9"/>
    <w:rsid w:val="00B00958"/>
    <w:rsid w:val="00B16159"/>
    <w:rsid w:val="00B17A20"/>
    <w:rsid w:val="00B245EA"/>
    <w:rsid w:val="00B31151"/>
    <w:rsid w:val="00B342C8"/>
    <w:rsid w:val="00B41101"/>
    <w:rsid w:val="00B468C4"/>
    <w:rsid w:val="00B46EE5"/>
    <w:rsid w:val="00B50803"/>
    <w:rsid w:val="00B52A8B"/>
    <w:rsid w:val="00B54E7D"/>
    <w:rsid w:val="00B56B7B"/>
    <w:rsid w:val="00B66BCD"/>
    <w:rsid w:val="00B67388"/>
    <w:rsid w:val="00B70DAA"/>
    <w:rsid w:val="00B74CCE"/>
    <w:rsid w:val="00B8290C"/>
    <w:rsid w:val="00B83B3F"/>
    <w:rsid w:val="00B85C12"/>
    <w:rsid w:val="00B8616B"/>
    <w:rsid w:val="00B921EA"/>
    <w:rsid w:val="00B947F8"/>
    <w:rsid w:val="00B97A93"/>
    <w:rsid w:val="00BA168D"/>
    <w:rsid w:val="00BA181D"/>
    <w:rsid w:val="00BA7376"/>
    <w:rsid w:val="00BB04E0"/>
    <w:rsid w:val="00BB2893"/>
    <w:rsid w:val="00BB3E22"/>
    <w:rsid w:val="00BC0A53"/>
    <w:rsid w:val="00BC1346"/>
    <w:rsid w:val="00BC48AC"/>
    <w:rsid w:val="00BC4B8F"/>
    <w:rsid w:val="00BD244A"/>
    <w:rsid w:val="00BD4029"/>
    <w:rsid w:val="00BD4DBF"/>
    <w:rsid w:val="00BE1CF1"/>
    <w:rsid w:val="00BE2FA1"/>
    <w:rsid w:val="00BE3BDF"/>
    <w:rsid w:val="00BF081D"/>
    <w:rsid w:val="00BF0D06"/>
    <w:rsid w:val="00BF49BD"/>
    <w:rsid w:val="00C07907"/>
    <w:rsid w:val="00C07FD7"/>
    <w:rsid w:val="00C1185F"/>
    <w:rsid w:val="00C12BAC"/>
    <w:rsid w:val="00C166C4"/>
    <w:rsid w:val="00C17E10"/>
    <w:rsid w:val="00C2079A"/>
    <w:rsid w:val="00C24CED"/>
    <w:rsid w:val="00C262F7"/>
    <w:rsid w:val="00C27C4A"/>
    <w:rsid w:val="00C307A8"/>
    <w:rsid w:val="00C32C42"/>
    <w:rsid w:val="00C35E75"/>
    <w:rsid w:val="00C37665"/>
    <w:rsid w:val="00C37C42"/>
    <w:rsid w:val="00C37CDD"/>
    <w:rsid w:val="00C40EFF"/>
    <w:rsid w:val="00C41B0A"/>
    <w:rsid w:val="00C45B40"/>
    <w:rsid w:val="00C530BB"/>
    <w:rsid w:val="00C54938"/>
    <w:rsid w:val="00C60E90"/>
    <w:rsid w:val="00C62796"/>
    <w:rsid w:val="00C65B0C"/>
    <w:rsid w:val="00C72034"/>
    <w:rsid w:val="00C8204F"/>
    <w:rsid w:val="00C82F08"/>
    <w:rsid w:val="00C83F0C"/>
    <w:rsid w:val="00C85EF4"/>
    <w:rsid w:val="00C9192E"/>
    <w:rsid w:val="00C94FB8"/>
    <w:rsid w:val="00C95933"/>
    <w:rsid w:val="00C97883"/>
    <w:rsid w:val="00CA3ACB"/>
    <w:rsid w:val="00CC0724"/>
    <w:rsid w:val="00CC461D"/>
    <w:rsid w:val="00CD1214"/>
    <w:rsid w:val="00CD1586"/>
    <w:rsid w:val="00CD27EF"/>
    <w:rsid w:val="00CD35AC"/>
    <w:rsid w:val="00CD5421"/>
    <w:rsid w:val="00D06DEE"/>
    <w:rsid w:val="00D1734F"/>
    <w:rsid w:val="00D17493"/>
    <w:rsid w:val="00D20B34"/>
    <w:rsid w:val="00D2494F"/>
    <w:rsid w:val="00D30FEA"/>
    <w:rsid w:val="00D315F4"/>
    <w:rsid w:val="00D427FE"/>
    <w:rsid w:val="00D479D5"/>
    <w:rsid w:val="00D53C1F"/>
    <w:rsid w:val="00D60457"/>
    <w:rsid w:val="00D614CF"/>
    <w:rsid w:val="00D6301D"/>
    <w:rsid w:val="00D6577D"/>
    <w:rsid w:val="00D75D0A"/>
    <w:rsid w:val="00D822E4"/>
    <w:rsid w:val="00D85C26"/>
    <w:rsid w:val="00D86338"/>
    <w:rsid w:val="00D872FF"/>
    <w:rsid w:val="00D87359"/>
    <w:rsid w:val="00D91DEA"/>
    <w:rsid w:val="00D9367B"/>
    <w:rsid w:val="00D94558"/>
    <w:rsid w:val="00D9755A"/>
    <w:rsid w:val="00D97C2C"/>
    <w:rsid w:val="00DA5B73"/>
    <w:rsid w:val="00DA5C57"/>
    <w:rsid w:val="00DB1CA7"/>
    <w:rsid w:val="00DB3988"/>
    <w:rsid w:val="00DB73F3"/>
    <w:rsid w:val="00DB78D2"/>
    <w:rsid w:val="00DC3283"/>
    <w:rsid w:val="00DD39A8"/>
    <w:rsid w:val="00DD4F9B"/>
    <w:rsid w:val="00DE5CBA"/>
    <w:rsid w:val="00DE70F2"/>
    <w:rsid w:val="00DE75D1"/>
    <w:rsid w:val="00DF055D"/>
    <w:rsid w:val="00DF2D47"/>
    <w:rsid w:val="00DF5A05"/>
    <w:rsid w:val="00DF7EC5"/>
    <w:rsid w:val="00E02B55"/>
    <w:rsid w:val="00E122BF"/>
    <w:rsid w:val="00E12DAA"/>
    <w:rsid w:val="00E1422E"/>
    <w:rsid w:val="00E22FA4"/>
    <w:rsid w:val="00E25030"/>
    <w:rsid w:val="00E259B7"/>
    <w:rsid w:val="00E2708A"/>
    <w:rsid w:val="00E36F47"/>
    <w:rsid w:val="00E37EB1"/>
    <w:rsid w:val="00E4254E"/>
    <w:rsid w:val="00E447CF"/>
    <w:rsid w:val="00E447FF"/>
    <w:rsid w:val="00E53E1A"/>
    <w:rsid w:val="00E57F89"/>
    <w:rsid w:val="00E61FF5"/>
    <w:rsid w:val="00E63387"/>
    <w:rsid w:val="00E64671"/>
    <w:rsid w:val="00E64C79"/>
    <w:rsid w:val="00E64C86"/>
    <w:rsid w:val="00E714D2"/>
    <w:rsid w:val="00E733A2"/>
    <w:rsid w:val="00E73B06"/>
    <w:rsid w:val="00E8143A"/>
    <w:rsid w:val="00E828EB"/>
    <w:rsid w:val="00E836BB"/>
    <w:rsid w:val="00E83D57"/>
    <w:rsid w:val="00E87E03"/>
    <w:rsid w:val="00E90640"/>
    <w:rsid w:val="00E906E0"/>
    <w:rsid w:val="00EA6F75"/>
    <w:rsid w:val="00EB5CEB"/>
    <w:rsid w:val="00EC190B"/>
    <w:rsid w:val="00EC24B1"/>
    <w:rsid w:val="00EC4B41"/>
    <w:rsid w:val="00EC4C93"/>
    <w:rsid w:val="00ED058E"/>
    <w:rsid w:val="00ED0B0C"/>
    <w:rsid w:val="00ED5D38"/>
    <w:rsid w:val="00EE2288"/>
    <w:rsid w:val="00EE4448"/>
    <w:rsid w:val="00EE47CC"/>
    <w:rsid w:val="00EE7970"/>
    <w:rsid w:val="00EE7F37"/>
    <w:rsid w:val="00EF15F0"/>
    <w:rsid w:val="00EF42C3"/>
    <w:rsid w:val="00EF5E9F"/>
    <w:rsid w:val="00F00E91"/>
    <w:rsid w:val="00F04417"/>
    <w:rsid w:val="00F10FA9"/>
    <w:rsid w:val="00F14741"/>
    <w:rsid w:val="00F15BC8"/>
    <w:rsid w:val="00F2745C"/>
    <w:rsid w:val="00F31F7E"/>
    <w:rsid w:val="00F33A8C"/>
    <w:rsid w:val="00F36C3A"/>
    <w:rsid w:val="00F43035"/>
    <w:rsid w:val="00F4365D"/>
    <w:rsid w:val="00F438B6"/>
    <w:rsid w:val="00F462A4"/>
    <w:rsid w:val="00F47375"/>
    <w:rsid w:val="00F55D1C"/>
    <w:rsid w:val="00F606A1"/>
    <w:rsid w:val="00F64F59"/>
    <w:rsid w:val="00F85CF7"/>
    <w:rsid w:val="00F86AE9"/>
    <w:rsid w:val="00FA2312"/>
    <w:rsid w:val="00FA51C0"/>
    <w:rsid w:val="00FA65EC"/>
    <w:rsid w:val="00FB2E0E"/>
    <w:rsid w:val="00FB778C"/>
    <w:rsid w:val="00FC0405"/>
    <w:rsid w:val="00FC2994"/>
    <w:rsid w:val="00FC3EFA"/>
    <w:rsid w:val="00FC5552"/>
    <w:rsid w:val="00FC7ADB"/>
    <w:rsid w:val="00FD1C3F"/>
    <w:rsid w:val="00FD2049"/>
    <w:rsid w:val="00FD27FA"/>
    <w:rsid w:val="00FD7528"/>
    <w:rsid w:val="00FE4638"/>
    <w:rsid w:val="00FE5F82"/>
    <w:rsid w:val="00FE770F"/>
    <w:rsid w:val="00FF40C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4DF4A"/>
  <w15:docId w15:val="{E1075B1D-3060-440B-8B7C-B4B08FCE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17E10"/>
    <w:pPr>
      <w:spacing w:after="200" w:line="276" w:lineRule="auto"/>
    </w:pPr>
    <w:rPr>
      <w:rFonts w:ascii="Calibri" w:eastAsia="Calibri" w:hAnsi="Calibri"/>
      <w:sz w:val="22"/>
      <w:szCs w:val="22"/>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pPr>
      <w:tabs>
        <w:tab w:val="center" w:pos="4153"/>
        <w:tab w:val="right" w:pos="8306"/>
      </w:tabs>
    </w:pPr>
  </w:style>
  <w:style w:type="paragraph" w:styleId="Jalus">
    <w:name w:val="footer"/>
    <w:basedOn w:val="Normaallaad"/>
    <w:link w:val="JalusMrk"/>
    <w:uiPriority w:val="99"/>
    <w:pPr>
      <w:tabs>
        <w:tab w:val="center" w:pos="4153"/>
        <w:tab w:val="right" w:pos="8306"/>
      </w:tabs>
    </w:pPr>
  </w:style>
  <w:style w:type="character" w:customStyle="1" w:styleId="PisMrk">
    <w:name w:val="Päis Märk"/>
    <w:link w:val="Pis"/>
    <w:uiPriority w:val="99"/>
    <w:locked/>
    <w:rPr>
      <w:rFonts w:cs="Times New Roman"/>
      <w:sz w:val="24"/>
      <w:szCs w:val="24"/>
      <w:lang w:val="en-GB" w:eastAsia="en-US"/>
    </w:rPr>
  </w:style>
  <w:style w:type="character" w:styleId="Lehekljenumber">
    <w:name w:val="page number"/>
    <w:uiPriority w:val="99"/>
    <w:rsid w:val="004163AF"/>
    <w:rPr>
      <w:rFonts w:cs="Times New Roman"/>
    </w:rPr>
  </w:style>
  <w:style w:type="character" w:customStyle="1" w:styleId="JalusMrk">
    <w:name w:val="Jalus Märk"/>
    <w:link w:val="Jalus"/>
    <w:uiPriority w:val="99"/>
    <w:locked/>
    <w:rPr>
      <w:rFonts w:cs="Times New Roman"/>
      <w:sz w:val="24"/>
      <w:szCs w:val="24"/>
      <w:lang w:val="en-GB" w:eastAsia="en-US"/>
    </w:rPr>
  </w:style>
  <w:style w:type="paragraph" w:styleId="Jutumullitekst">
    <w:name w:val="Balloon Text"/>
    <w:basedOn w:val="Normaallaad"/>
    <w:link w:val="JutumullitekstMrk"/>
    <w:uiPriority w:val="99"/>
    <w:semiHidden/>
    <w:rsid w:val="00895293"/>
    <w:rPr>
      <w:rFonts w:ascii="Tahoma" w:hAnsi="Tahoma" w:cs="Tahoma"/>
      <w:sz w:val="16"/>
      <w:szCs w:val="16"/>
    </w:rPr>
  </w:style>
  <w:style w:type="character" w:styleId="Hperlink">
    <w:name w:val="Hyperlink"/>
    <w:uiPriority w:val="99"/>
    <w:unhideWhenUsed/>
    <w:rsid w:val="00036350"/>
    <w:rPr>
      <w:rFonts w:cs="Times New Roman"/>
      <w:color w:val="0000FF"/>
      <w:u w:val="single"/>
    </w:rPr>
  </w:style>
  <w:style w:type="character" w:customStyle="1" w:styleId="JutumullitekstMrk">
    <w:name w:val="Jutumullitekst Märk"/>
    <w:link w:val="Jutumullitekst"/>
    <w:uiPriority w:val="99"/>
    <w:semiHidden/>
    <w:locked/>
    <w:rPr>
      <w:rFonts w:ascii="Tahoma" w:hAnsi="Tahoma" w:cs="Tahoma"/>
      <w:sz w:val="16"/>
      <w:szCs w:val="16"/>
      <w:lang w:val="en-GB" w:eastAsia="en-US"/>
    </w:rPr>
  </w:style>
  <w:style w:type="character" w:customStyle="1" w:styleId="value2">
    <w:name w:val="value2"/>
    <w:basedOn w:val="Liguvaikefont"/>
    <w:rsid w:val="00C17E10"/>
  </w:style>
  <w:style w:type="paragraph" w:styleId="Lihttekst">
    <w:name w:val="Plain Text"/>
    <w:basedOn w:val="Normaallaad"/>
    <w:link w:val="LihttekstMrk"/>
    <w:uiPriority w:val="99"/>
    <w:unhideWhenUsed/>
    <w:rsid w:val="00AB4E75"/>
    <w:pPr>
      <w:spacing w:after="0" w:line="240" w:lineRule="auto"/>
    </w:pPr>
    <w:rPr>
      <w:rFonts w:ascii="Consolas" w:hAnsi="Consolas"/>
      <w:sz w:val="21"/>
      <w:szCs w:val="21"/>
    </w:rPr>
  </w:style>
  <w:style w:type="character" w:customStyle="1" w:styleId="LihttekstMrk">
    <w:name w:val="Lihttekst Märk"/>
    <w:link w:val="Lihttekst"/>
    <w:uiPriority w:val="99"/>
    <w:rsid w:val="00AB4E75"/>
    <w:rPr>
      <w:rFonts w:ascii="Consolas" w:eastAsia="Calibri" w:hAnsi="Consolas"/>
      <w:sz w:val="21"/>
      <w:szCs w:val="21"/>
      <w:lang w:val="en-US" w:eastAsia="en-US"/>
    </w:rPr>
  </w:style>
  <w:style w:type="paragraph" w:styleId="Allmrkusetekst">
    <w:name w:val="footnote text"/>
    <w:basedOn w:val="Normaallaad"/>
    <w:link w:val="AllmrkusetekstMrk"/>
    <w:uiPriority w:val="99"/>
    <w:rsid w:val="00983094"/>
    <w:pPr>
      <w:spacing w:after="0" w:line="240" w:lineRule="auto"/>
    </w:pPr>
    <w:rPr>
      <w:rFonts w:ascii="Times New Roman" w:eastAsia="Times New Roman" w:hAnsi="Times New Roman"/>
      <w:sz w:val="20"/>
      <w:szCs w:val="20"/>
    </w:rPr>
  </w:style>
  <w:style w:type="character" w:customStyle="1" w:styleId="AllmrkusetekstMrk">
    <w:name w:val="Allmärkuse tekst Märk"/>
    <w:link w:val="Allmrkusetekst"/>
    <w:uiPriority w:val="99"/>
    <w:rsid w:val="00983094"/>
    <w:rPr>
      <w:lang w:eastAsia="en-US"/>
    </w:rPr>
  </w:style>
  <w:style w:type="character" w:styleId="Allmrkuseviide">
    <w:name w:val="footnote reference"/>
    <w:uiPriority w:val="99"/>
    <w:rsid w:val="00983094"/>
    <w:rPr>
      <w:vertAlign w:val="superscript"/>
    </w:rPr>
  </w:style>
  <w:style w:type="paragraph" w:styleId="Loendilik">
    <w:name w:val="List Paragraph"/>
    <w:basedOn w:val="Normaallaad"/>
    <w:uiPriority w:val="34"/>
    <w:qFormat/>
    <w:rsid w:val="0093433D"/>
    <w:pPr>
      <w:spacing w:after="0" w:line="240" w:lineRule="auto"/>
      <w:ind w:left="720"/>
    </w:pPr>
    <w:rPr>
      <w:rFonts w:cs="Calibri"/>
    </w:rPr>
  </w:style>
  <w:style w:type="paragraph" w:styleId="Vahedeta">
    <w:name w:val="No Spacing"/>
    <w:uiPriority w:val="1"/>
    <w:qFormat/>
    <w:rsid w:val="00FC0405"/>
    <w:rPr>
      <w:rFonts w:ascii="Calibri" w:eastAsia="Calibri" w:hAnsi="Calibri"/>
      <w:sz w:val="22"/>
      <w:szCs w:val="22"/>
      <w:lang w:eastAsia="en-US"/>
    </w:rPr>
  </w:style>
  <w:style w:type="character" w:customStyle="1" w:styleId="UnresolvedMention1">
    <w:name w:val="Unresolved Mention1"/>
    <w:basedOn w:val="Liguvaikefont"/>
    <w:uiPriority w:val="99"/>
    <w:semiHidden/>
    <w:unhideWhenUsed/>
    <w:rsid w:val="004D75A8"/>
    <w:rPr>
      <w:color w:val="808080"/>
      <w:shd w:val="clear" w:color="auto" w:fill="E6E6E6"/>
    </w:rPr>
  </w:style>
  <w:style w:type="character" w:styleId="Lahendamatamainimine">
    <w:name w:val="Unresolved Mention"/>
    <w:basedOn w:val="Liguvaikefont"/>
    <w:uiPriority w:val="99"/>
    <w:semiHidden/>
    <w:unhideWhenUsed/>
    <w:rsid w:val="006D35A7"/>
    <w:rPr>
      <w:color w:val="605E5C"/>
      <w:shd w:val="clear" w:color="auto" w:fill="E1DFDD"/>
    </w:rPr>
  </w:style>
  <w:style w:type="character" w:styleId="Kommentaariviide">
    <w:name w:val="annotation reference"/>
    <w:basedOn w:val="Liguvaikefont"/>
    <w:uiPriority w:val="99"/>
    <w:semiHidden/>
    <w:unhideWhenUsed/>
    <w:rsid w:val="007A38A3"/>
    <w:rPr>
      <w:sz w:val="16"/>
      <w:szCs w:val="16"/>
    </w:rPr>
  </w:style>
  <w:style w:type="paragraph" w:styleId="Kommentaaritekst">
    <w:name w:val="annotation text"/>
    <w:basedOn w:val="Normaallaad"/>
    <w:link w:val="KommentaaritekstMrk"/>
    <w:uiPriority w:val="99"/>
    <w:unhideWhenUsed/>
    <w:rsid w:val="007A38A3"/>
    <w:pPr>
      <w:spacing w:line="240" w:lineRule="auto"/>
    </w:pPr>
    <w:rPr>
      <w:sz w:val="20"/>
      <w:szCs w:val="20"/>
    </w:rPr>
  </w:style>
  <w:style w:type="character" w:customStyle="1" w:styleId="KommentaaritekstMrk">
    <w:name w:val="Kommentaari tekst Märk"/>
    <w:basedOn w:val="Liguvaikefont"/>
    <w:link w:val="Kommentaaritekst"/>
    <w:uiPriority w:val="99"/>
    <w:rsid w:val="007A38A3"/>
    <w:rPr>
      <w:rFonts w:ascii="Calibri" w:eastAsia="Calibri" w:hAnsi="Calibri"/>
      <w:lang w:eastAsia="en-US"/>
    </w:rPr>
  </w:style>
  <w:style w:type="paragraph" w:styleId="Kommentaariteema">
    <w:name w:val="annotation subject"/>
    <w:basedOn w:val="Kommentaaritekst"/>
    <w:next w:val="Kommentaaritekst"/>
    <w:link w:val="KommentaariteemaMrk"/>
    <w:uiPriority w:val="99"/>
    <w:semiHidden/>
    <w:unhideWhenUsed/>
    <w:rsid w:val="007A38A3"/>
    <w:rPr>
      <w:b/>
      <w:bCs/>
    </w:rPr>
  </w:style>
  <w:style w:type="character" w:customStyle="1" w:styleId="KommentaariteemaMrk">
    <w:name w:val="Kommentaari teema Märk"/>
    <w:basedOn w:val="KommentaaritekstMrk"/>
    <w:link w:val="Kommentaariteema"/>
    <w:uiPriority w:val="99"/>
    <w:semiHidden/>
    <w:rsid w:val="007A38A3"/>
    <w:rPr>
      <w:rFonts w:ascii="Calibri" w:eastAsia="Calibri" w:hAnsi="Calibri"/>
      <w:b/>
      <w:bCs/>
      <w:lang w:eastAsia="en-US"/>
    </w:rPr>
  </w:style>
  <w:style w:type="table" w:styleId="Kontuurtabel">
    <w:name w:val="Table Grid"/>
    <w:basedOn w:val="Normaaltabel"/>
    <w:uiPriority w:val="59"/>
    <w:rsid w:val="00357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daktsioon">
    <w:name w:val="Revision"/>
    <w:hidden/>
    <w:uiPriority w:val="99"/>
    <w:semiHidden/>
    <w:rsid w:val="00530AC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3694">
      <w:bodyDiv w:val="1"/>
      <w:marLeft w:val="0"/>
      <w:marRight w:val="0"/>
      <w:marTop w:val="0"/>
      <w:marBottom w:val="0"/>
      <w:divBdr>
        <w:top w:val="none" w:sz="0" w:space="0" w:color="auto"/>
        <w:left w:val="none" w:sz="0" w:space="0" w:color="auto"/>
        <w:bottom w:val="none" w:sz="0" w:space="0" w:color="auto"/>
        <w:right w:val="none" w:sz="0" w:space="0" w:color="auto"/>
      </w:divBdr>
    </w:div>
    <w:div w:id="658997014">
      <w:bodyDiv w:val="1"/>
      <w:marLeft w:val="0"/>
      <w:marRight w:val="0"/>
      <w:marTop w:val="0"/>
      <w:marBottom w:val="0"/>
      <w:divBdr>
        <w:top w:val="none" w:sz="0" w:space="0" w:color="auto"/>
        <w:left w:val="none" w:sz="0" w:space="0" w:color="auto"/>
        <w:bottom w:val="none" w:sz="0" w:space="0" w:color="auto"/>
        <w:right w:val="none" w:sz="0" w:space="0" w:color="auto"/>
      </w:divBdr>
    </w:div>
    <w:div w:id="721636879">
      <w:bodyDiv w:val="1"/>
      <w:marLeft w:val="0"/>
      <w:marRight w:val="0"/>
      <w:marTop w:val="0"/>
      <w:marBottom w:val="0"/>
      <w:divBdr>
        <w:top w:val="none" w:sz="0" w:space="0" w:color="auto"/>
        <w:left w:val="none" w:sz="0" w:space="0" w:color="auto"/>
        <w:bottom w:val="none" w:sz="0" w:space="0" w:color="auto"/>
        <w:right w:val="none" w:sz="0" w:space="0" w:color="auto"/>
      </w:divBdr>
    </w:div>
    <w:div w:id="863324691">
      <w:bodyDiv w:val="1"/>
      <w:marLeft w:val="0"/>
      <w:marRight w:val="0"/>
      <w:marTop w:val="0"/>
      <w:marBottom w:val="0"/>
      <w:divBdr>
        <w:top w:val="none" w:sz="0" w:space="0" w:color="auto"/>
        <w:left w:val="none" w:sz="0" w:space="0" w:color="auto"/>
        <w:bottom w:val="none" w:sz="0" w:space="0" w:color="auto"/>
        <w:right w:val="none" w:sz="0" w:space="0" w:color="auto"/>
      </w:divBdr>
    </w:div>
    <w:div w:id="1040134765">
      <w:bodyDiv w:val="1"/>
      <w:marLeft w:val="0"/>
      <w:marRight w:val="0"/>
      <w:marTop w:val="0"/>
      <w:marBottom w:val="0"/>
      <w:divBdr>
        <w:top w:val="none" w:sz="0" w:space="0" w:color="auto"/>
        <w:left w:val="none" w:sz="0" w:space="0" w:color="auto"/>
        <w:bottom w:val="none" w:sz="0" w:space="0" w:color="auto"/>
        <w:right w:val="none" w:sz="0" w:space="0" w:color="auto"/>
      </w:divBdr>
    </w:div>
    <w:div w:id="1100756344">
      <w:bodyDiv w:val="1"/>
      <w:marLeft w:val="0"/>
      <w:marRight w:val="0"/>
      <w:marTop w:val="0"/>
      <w:marBottom w:val="0"/>
      <w:divBdr>
        <w:top w:val="none" w:sz="0" w:space="0" w:color="auto"/>
        <w:left w:val="none" w:sz="0" w:space="0" w:color="auto"/>
        <w:bottom w:val="none" w:sz="0" w:space="0" w:color="auto"/>
        <w:right w:val="none" w:sz="0" w:space="0" w:color="auto"/>
      </w:divBdr>
    </w:div>
    <w:div w:id="1675494495">
      <w:bodyDiv w:val="1"/>
      <w:marLeft w:val="0"/>
      <w:marRight w:val="0"/>
      <w:marTop w:val="0"/>
      <w:marBottom w:val="0"/>
      <w:divBdr>
        <w:top w:val="none" w:sz="0" w:space="0" w:color="auto"/>
        <w:left w:val="none" w:sz="0" w:space="0" w:color="auto"/>
        <w:bottom w:val="none" w:sz="0" w:space="0" w:color="auto"/>
        <w:right w:val="none" w:sz="0" w:space="0" w:color="auto"/>
      </w:divBdr>
    </w:div>
    <w:div w:id="1817144901">
      <w:bodyDiv w:val="1"/>
      <w:marLeft w:val="0"/>
      <w:marRight w:val="0"/>
      <w:marTop w:val="0"/>
      <w:marBottom w:val="0"/>
      <w:divBdr>
        <w:top w:val="none" w:sz="0" w:space="0" w:color="auto"/>
        <w:left w:val="none" w:sz="0" w:space="0" w:color="auto"/>
        <w:bottom w:val="none" w:sz="0" w:space="0" w:color="auto"/>
        <w:right w:val="none" w:sz="0" w:space="0" w:color="auto"/>
      </w:divBdr>
    </w:div>
    <w:div w:id="18570353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ustdigi.e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an.loonik@kpkoda.ee"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info@kpkoda.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46363-D1F0-5D4F-B7C9-969D52A5E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2</Pages>
  <Words>457</Words>
  <Characters>2653</Characters>
  <Application>Microsoft Office Word</Application>
  <DocSecurity>0</DocSecurity>
  <Lines>22</Lines>
  <Paragraphs>6</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Meie</vt:lpstr>
      <vt:lpstr>Meie</vt:lpstr>
      <vt:lpstr>Meie</vt:lpstr>
    </vt:vector>
  </TitlesOfParts>
  <Company>OX</Company>
  <LinksUpToDate>false</LinksUpToDate>
  <CharactersWithSpaces>3104</CharactersWithSpaces>
  <SharedDoc>false</SharedDoc>
  <HLinks>
    <vt:vector size="12" baseType="variant">
      <vt:variant>
        <vt:i4>3932226</vt:i4>
      </vt:variant>
      <vt:variant>
        <vt:i4>3</vt:i4>
      </vt:variant>
      <vt:variant>
        <vt:i4>0</vt:i4>
      </vt:variant>
      <vt:variant>
        <vt:i4>5</vt:i4>
      </vt:variant>
      <vt:variant>
        <vt:lpwstr>mailto:marko.aavik@just.ee</vt:lpwstr>
      </vt:variant>
      <vt:variant>
        <vt:lpwstr/>
      </vt:variant>
      <vt:variant>
        <vt:i4>4784252</vt:i4>
      </vt:variant>
      <vt:variant>
        <vt:i4>0</vt:i4>
      </vt:variant>
      <vt:variant>
        <vt:i4>0</vt:i4>
      </vt:variant>
      <vt:variant>
        <vt:i4>5</vt:i4>
      </vt:variant>
      <vt:variant>
        <vt:lpwstr>mailto:info@just.ee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Meie</dc:title>
  <dc:subject/>
  <dc:creator>Ingrid Taal</dc:creator>
  <cp:keywords/>
  <dc:description/>
  <cp:lastModifiedBy>Jaan Lõõnik</cp:lastModifiedBy>
  <cp:revision>6</cp:revision>
  <cp:lastPrinted>2021-06-28T09:10:00Z</cp:lastPrinted>
  <dcterms:created xsi:type="dcterms:W3CDTF">2026-09-24T11:03:00Z</dcterms:created>
  <dcterms:modified xsi:type="dcterms:W3CDTF">2026-10-02T09:17:00Z</dcterms:modified>
</cp:coreProperties>
</file>